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BC490D6">
      <w:pPr>
        <w:widowControl w:val="0"/>
        <w:jc w:val="center"/>
        <w:rPr>
          <w:b/>
          <w:bCs/>
          <w:sz w:val="24"/>
          <w:szCs w:val="24"/>
          <w:u w:val="single"/>
        </w:rPr>
      </w:pPr>
    </w:p>
    <w:p w14:paraId="0EF5185E">
      <w:pPr>
        <w:widowControl w:val="0"/>
        <w:jc w:val="center"/>
        <w:rPr>
          <w:b/>
          <w:bCs/>
          <w:sz w:val="24"/>
          <w:szCs w:val="24"/>
          <w:u w:val="single"/>
        </w:rPr>
      </w:pPr>
    </w:p>
    <w:p w14:paraId="6BB49195">
      <w:pPr>
        <w:widowControl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LEI COMPLEMENTAR Nº. 021/2014 DE 02 DE DEZEMBRO DE 2014.</w:t>
      </w:r>
    </w:p>
    <w:p w14:paraId="0941ED41">
      <w:pPr>
        <w:widowControl w:val="0"/>
        <w:jc w:val="center"/>
        <w:rPr>
          <w:b/>
          <w:bCs/>
          <w:sz w:val="24"/>
          <w:szCs w:val="24"/>
          <w:u w:val="single"/>
        </w:rPr>
      </w:pPr>
    </w:p>
    <w:p w14:paraId="41378E49">
      <w:pPr>
        <w:rPr>
          <w:color w:val="000000"/>
          <w:sz w:val="24"/>
          <w:szCs w:val="24"/>
        </w:rPr>
      </w:pPr>
    </w:p>
    <w:p w14:paraId="0B5A5ECA">
      <w:pPr>
        <w:ind w:left="340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Dispõe sobre a Política de Gestão de Pessoas e respectivo plano de cargo, carreira e vencimentos dos Servidores do Poder Legislativo Municipal de Figueirópolis D’Oeste/MT, e dá outras providencias. </w:t>
      </w:r>
    </w:p>
    <w:p w14:paraId="24F31DD0">
      <w:pPr>
        <w:ind w:left="3261"/>
        <w:jc w:val="both"/>
        <w:rPr>
          <w:b/>
          <w:color w:val="000000"/>
          <w:sz w:val="24"/>
          <w:szCs w:val="24"/>
        </w:rPr>
      </w:pPr>
    </w:p>
    <w:p w14:paraId="1DCB7168">
      <w:pPr>
        <w:jc w:val="both"/>
        <w:rPr>
          <w:b/>
          <w:color w:val="000000"/>
          <w:sz w:val="24"/>
          <w:szCs w:val="24"/>
        </w:rPr>
      </w:pPr>
    </w:p>
    <w:p w14:paraId="20CA6924">
      <w:pPr>
        <w:jc w:val="both"/>
        <w:rPr>
          <w:color w:val="000000"/>
          <w:sz w:val="24"/>
          <w:szCs w:val="24"/>
        </w:rPr>
      </w:pPr>
    </w:p>
    <w:p w14:paraId="1030531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Lino Cupertino Teixeira, Prefeito Municipal de Figueirópolis D’Oeste-MT, no uso de suas atribuições que lhe são conferidas por lei, FAÇO SABER, que a Câmara Municipal aprova e eu sanciono a seguinte lei:</w:t>
      </w:r>
    </w:p>
    <w:p w14:paraId="28EF3D25">
      <w:pPr>
        <w:pStyle w:val="7"/>
        <w:rPr>
          <w:szCs w:val="24"/>
        </w:rPr>
      </w:pPr>
    </w:p>
    <w:p w14:paraId="7D096DFC">
      <w:pPr>
        <w:pStyle w:val="7"/>
        <w:rPr>
          <w:szCs w:val="24"/>
        </w:rPr>
      </w:pPr>
    </w:p>
    <w:p w14:paraId="6DCD4991">
      <w:pPr>
        <w:pStyle w:val="7"/>
        <w:rPr>
          <w:szCs w:val="24"/>
        </w:rPr>
      </w:pPr>
      <w:r>
        <w:rPr>
          <w:szCs w:val="24"/>
        </w:rPr>
        <w:t xml:space="preserve">TÍTULO I </w:t>
      </w:r>
      <w:r>
        <w:rPr>
          <w:szCs w:val="24"/>
        </w:rPr>
        <w:br w:type="textWrapping"/>
      </w:r>
      <w:r>
        <w:rPr>
          <w:szCs w:val="24"/>
        </w:rPr>
        <w:t xml:space="preserve">DAS DISPOSIÇÕES PRELIMINARES </w:t>
      </w:r>
    </w:p>
    <w:p w14:paraId="778C249A">
      <w:pPr>
        <w:jc w:val="center"/>
        <w:rPr>
          <w:b/>
          <w:color w:val="000000"/>
          <w:sz w:val="24"/>
          <w:szCs w:val="24"/>
        </w:rPr>
      </w:pPr>
    </w:p>
    <w:p w14:paraId="56651B8F">
      <w:pPr>
        <w:jc w:val="center"/>
        <w:rPr>
          <w:color w:val="000000"/>
          <w:sz w:val="24"/>
          <w:szCs w:val="24"/>
        </w:rPr>
      </w:pPr>
    </w:p>
    <w:p w14:paraId="7FDF214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1º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Esta Lei estabelece a Política de Gestão de Pessoas e o Plano de Cargos, Carreiras e vencimentos dos Servidores do Poder Legislativo Municipal de Figueirópolis D’Oeste/MT.</w:t>
      </w:r>
    </w:p>
    <w:p w14:paraId="2E0C82F3">
      <w:pPr>
        <w:jc w:val="both"/>
        <w:rPr>
          <w:color w:val="000000"/>
          <w:sz w:val="24"/>
          <w:szCs w:val="24"/>
        </w:rPr>
      </w:pPr>
    </w:p>
    <w:p w14:paraId="31087C52">
      <w:pPr>
        <w:pStyle w:val="7"/>
        <w:rPr>
          <w:szCs w:val="24"/>
        </w:rPr>
      </w:pPr>
      <w:r>
        <w:rPr>
          <w:szCs w:val="24"/>
        </w:rPr>
        <w:t>TÍTULO II</w:t>
      </w:r>
    </w:p>
    <w:p w14:paraId="2D9619AD">
      <w:pPr>
        <w:pStyle w:val="7"/>
        <w:rPr>
          <w:szCs w:val="24"/>
        </w:rPr>
      </w:pPr>
      <w:r>
        <w:rPr>
          <w:szCs w:val="24"/>
        </w:rPr>
        <w:t>DOS CONCEITOS</w:t>
      </w:r>
    </w:p>
    <w:p w14:paraId="7263CB0D">
      <w:pPr>
        <w:jc w:val="center"/>
        <w:rPr>
          <w:b/>
          <w:color w:val="000000"/>
          <w:sz w:val="24"/>
          <w:szCs w:val="24"/>
        </w:rPr>
      </w:pPr>
    </w:p>
    <w:p w14:paraId="79719D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2º. Para efeito desta Lei, os conceitos são os seguintes:</w:t>
      </w:r>
    </w:p>
    <w:p w14:paraId="16AD2656">
      <w:pPr>
        <w:spacing w:line="276" w:lineRule="auto"/>
        <w:jc w:val="both"/>
        <w:rPr>
          <w:sz w:val="24"/>
          <w:szCs w:val="24"/>
        </w:rPr>
      </w:pPr>
    </w:p>
    <w:p w14:paraId="0BA4791A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 - Política de Gestão de Pessoas - diretrizes para a gestão estratégica de recursos humanos.</w:t>
      </w:r>
    </w:p>
    <w:p w14:paraId="3FC69557">
      <w:pPr>
        <w:spacing w:line="276" w:lineRule="auto"/>
        <w:jc w:val="both"/>
        <w:rPr>
          <w:sz w:val="24"/>
          <w:szCs w:val="24"/>
        </w:rPr>
      </w:pPr>
    </w:p>
    <w:p w14:paraId="405BFB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Plano de Carreiras - conjunto de normas que regem a política norteadora de gestão de pessoas, na qual circunscrevem os sistemas de provimento, movimentação, lotação, desenvolvimento profissional, avaliação de desempenho e remuneração, promovendo a valorização do servidor e o desenvolvimento organizacional pelas pessoas em carreiras compostas de cargos de provimento efetivo.</w:t>
      </w:r>
    </w:p>
    <w:p w14:paraId="23D02A59">
      <w:pPr>
        <w:spacing w:line="276" w:lineRule="auto"/>
        <w:jc w:val="both"/>
        <w:rPr>
          <w:sz w:val="24"/>
          <w:szCs w:val="24"/>
        </w:rPr>
      </w:pPr>
    </w:p>
    <w:p w14:paraId="03F5654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Cargo Público - conjunto de atribuições e responsabilidades previstas na estrutura organizacional que devem ser confiadas a um servidor.</w:t>
      </w:r>
    </w:p>
    <w:p w14:paraId="783B69E6">
      <w:pPr>
        <w:jc w:val="both"/>
        <w:rPr>
          <w:color w:val="000000"/>
          <w:sz w:val="24"/>
          <w:szCs w:val="24"/>
        </w:rPr>
      </w:pPr>
    </w:p>
    <w:p w14:paraId="1A5A88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- Cargo de provimento em Comissão - cargo de direção, chefia ou assessoramento, de livre nomeação e exoneração.</w:t>
      </w:r>
    </w:p>
    <w:p w14:paraId="1E28F3A9">
      <w:pPr>
        <w:spacing w:line="276" w:lineRule="auto"/>
        <w:jc w:val="both"/>
        <w:rPr>
          <w:sz w:val="24"/>
          <w:szCs w:val="24"/>
        </w:rPr>
      </w:pPr>
    </w:p>
    <w:p w14:paraId="2418650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 - Servidor Público - pessoa legalmente investida em cargo público de caráter efetivo ou em comissão.</w:t>
      </w:r>
    </w:p>
    <w:p w14:paraId="56E86DB9">
      <w:pPr>
        <w:spacing w:line="276" w:lineRule="auto"/>
        <w:jc w:val="both"/>
        <w:rPr>
          <w:sz w:val="24"/>
          <w:szCs w:val="24"/>
        </w:rPr>
      </w:pPr>
    </w:p>
    <w:p w14:paraId="2DC6242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 – Quadro - conjunto de carreiras, cargos isolados, cargos em comissão e funções gratificadas de um mesmo serviço, órgão ou Poder. O quadro pode ser permanente ou provisório, mas sempre estanque, não admitindo promoção ou acesso de um para outro.</w:t>
      </w:r>
    </w:p>
    <w:p w14:paraId="2566C79D">
      <w:pPr>
        <w:spacing w:line="276" w:lineRule="auto"/>
        <w:jc w:val="both"/>
        <w:rPr>
          <w:sz w:val="24"/>
          <w:szCs w:val="24"/>
        </w:rPr>
      </w:pPr>
    </w:p>
    <w:p w14:paraId="73048FC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VII – Carreira - agrupamento de classes da mesma profissão ou atividade, com denominação própria, escalonadas segundo a hierarquia do serviço, para acesso privativo dos titulares dos cargos que a integram.</w:t>
      </w:r>
    </w:p>
    <w:p w14:paraId="110C928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5EC2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VIII – Classe - posição do servidor na escala de vencimento na progressão horizontal, conforme o nível de escolaridade ou a titulação.</w:t>
      </w:r>
    </w:p>
    <w:p w14:paraId="1064FAD0">
      <w:pPr>
        <w:spacing w:line="276" w:lineRule="auto"/>
        <w:jc w:val="both"/>
        <w:rPr>
          <w:sz w:val="24"/>
          <w:szCs w:val="24"/>
        </w:rPr>
      </w:pPr>
    </w:p>
    <w:p w14:paraId="0CF6AF1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IX – Nível - posição do servidor na escala de vencimento na progressão vertical. </w:t>
      </w:r>
    </w:p>
    <w:p w14:paraId="6EA7E1AA">
      <w:pPr>
        <w:spacing w:line="276" w:lineRule="auto"/>
        <w:jc w:val="both"/>
        <w:rPr>
          <w:sz w:val="24"/>
          <w:szCs w:val="24"/>
        </w:rPr>
      </w:pPr>
    </w:p>
    <w:p w14:paraId="39892E9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X - Cargo de carreira - que se escalonam em classe e níveis, para acesso privativo de seus titulares.</w:t>
      </w:r>
    </w:p>
    <w:p w14:paraId="5ECC5B99">
      <w:pPr>
        <w:spacing w:line="276" w:lineRule="auto"/>
        <w:jc w:val="both"/>
        <w:rPr>
          <w:sz w:val="24"/>
          <w:szCs w:val="24"/>
        </w:rPr>
      </w:pPr>
    </w:p>
    <w:p w14:paraId="60E2DE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XI - Progressão Funcional – mudança do titular de cargo de provimento efetivo para um nível ou classe superior, sem mudança de nomenclatura de cargo.</w:t>
      </w:r>
    </w:p>
    <w:p w14:paraId="7A70D195">
      <w:pPr>
        <w:spacing w:line="276" w:lineRule="auto"/>
        <w:jc w:val="both"/>
        <w:rPr>
          <w:sz w:val="24"/>
          <w:szCs w:val="24"/>
        </w:rPr>
      </w:pPr>
    </w:p>
    <w:p w14:paraId="55253E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XII – Progressão Vertical - desenvolvimento do servidor de um nível para o seguinte, dentro de uma mesma classe, observado a periocidade prevista nesta lei.</w:t>
      </w:r>
    </w:p>
    <w:p w14:paraId="10D81099">
      <w:pPr>
        <w:spacing w:line="276" w:lineRule="auto"/>
        <w:jc w:val="both"/>
        <w:rPr>
          <w:sz w:val="24"/>
          <w:szCs w:val="24"/>
        </w:rPr>
      </w:pPr>
    </w:p>
    <w:p w14:paraId="4C0177E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XIII – Progressão Horizontal - desenvolvimento do servidor de uma classe para a classe seguinte, observado o nível de escolaridade prevista em norma, em relação à progressão funcional imediatamente anterior, dependendo, cumulativamente, do resultado de avaliação formal do desempenho e da participação em cursos de aperfeiçoamento, ação ou programa de capacitação, na forma prevista em regulamento.</w:t>
      </w:r>
    </w:p>
    <w:p w14:paraId="6F60B25A">
      <w:pPr>
        <w:spacing w:line="276" w:lineRule="auto"/>
        <w:jc w:val="both"/>
        <w:rPr>
          <w:sz w:val="24"/>
          <w:szCs w:val="24"/>
        </w:rPr>
      </w:pPr>
    </w:p>
    <w:p w14:paraId="6BA708B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XIV – Função Gratificada - conjunto de responsabilidades e atribuições adicionais, instituído por lei e conferido transitoriamente aos servidores efetivos do Poder Legislativo de Figueirópolis D’Oeste/MT.</w:t>
      </w:r>
    </w:p>
    <w:p w14:paraId="0205AB59">
      <w:pPr>
        <w:spacing w:line="276" w:lineRule="auto"/>
        <w:jc w:val="both"/>
        <w:rPr>
          <w:sz w:val="24"/>
          <w:szCs w:val="24"/>
        </w:rPr>
      </w:pPr>
    </w:p>
    <w:p w14:paraId="2E8B33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XVI – Movimentação - alteração da unidade de exercício do servidor no âmbito do mesmo órgão, mediante condições especiais e motivação.</w:t>
      </w:r>
    </w:p>
    <w:p w14:paraId="2D474C40">
      <w:pPr>
        <w:pStyle w:val="25"/>
        <w:widowControl/>
        <w:rPr>
          <w:color w:val="000000"/>
          <w:sz w:val="24"/>
          <w:szCs w:val="24"/>
        </w:rPr>
      </w:pPr>
    </w:p>
    <w:p w14:paraId="234511A9">
      <w:pPr>
        <w:pStyle w:val="7"/>
        <w:rPr>
          <w:szCs w:val="24"/>
        </w:rPr>
      </w:pPr>
      <w:r>
        <w:rPr>
          <w:szCs w:val="24"/>
        </w:rPr>
        <w:t>CAPÍTULO I</w:t>
      </w:r>
      <w:r>
        <w:rPr>
          <w:szCs w:val="24"/>
        </w:rPr>
        <w:br w:type="textWrapping"/>
      </w:r>
      <w:r>
        <w:rPr>
          <w:szCs w:val="24"/>
        </w:rPr>
        <w:t>DA POLÍTICA DE GESTÃO DE PESSOAS</w:t>
      </w:r>
    </w:p>
    <w:p w14:paraId="2BC35524">
      <w:pPr>
        <w:spacing w:line="276" w:lineRule="auto"/>
        <w:jc w:val="both"/>
        <w:rPr>
          <w:sz w:val="24"/>
          <w:szCs w:val="24"/>
        </w:rPr>
      </w:pPr>
    </w:p>
    <w:p w14:paraId="7FA60A42">
      <w:pPr>
        <w:spacing w:line="276" w:lineRule="auto"/>
        <w:jc w:val="both"/>
        <w:rPr>
          <w:sz w:val="24"/>
          <w:szCs w:val="24"/>
        </w:rPr>
      </w:pPr>
    </w:p>
    <w:p w14:paraId="1FE4916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3º. A política de Gestão de Pessoas tem como normas de procedimentos:</w:t>
      </w:r>
    </w:p>
    <w:p w14:paraId="1EAB9110">
      <w:pPr>
        <w:spacing w:line="276" w:lineRule="auto"/>
        <w:jc w:val="both"/>
        <w:rPr>
          <w:sz w:val="24"/>
          <w:szCs w:val="24"/>
        </w:rPr>
      </w:pPr>
    </w:p>
    <w:p w14:paraId="36E8C8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a melhoria da qualificação do servidor;</w:t>
      </w:r>
    </w:p>
    <w:p w14:paraId="1B5F32CF">
      <w:pPr>
        <w:spacing w:line="276" w:lineRule="auto"/>
        <w:jc w:val="both"/>
        <w:rPr>
          <w:sz w:val="24"/>
          <w:szCs w:val="24"/>
        </w:rPr>
      </w:pPr>
    </w:p>
    <w:p w14:paraId="2E2CDD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a valorização dos servidores do Poder Legislativo de Figueirópolis D’Oeste/MT, como profissional a serviço da sociedade;</w:t>
      </w:r>
    </w:p>
    <w:p w14:paraId="0A4600EE">
      <w:pPr>
        <w:spacing w:line="276" w:lineRule="auto"/>
        <w:jc w:val="both"/>
        <w:rPr>
          <w:sz w:val="24"/>
          <w:szCs w:val="24"/>
        </w:rPr>
      </w:pPr>
    </w:p>
    <w:p w14:paraId="3A9E5CD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o fortalecimento da gestão de recursos humanos;</w:t>
      </w:r>
    </w:p>
    <w:p w14:paraId="685B73CC">
      <w:pPr>
        <w:spacing w:line="276" w:lineRule="auto"/>
        <w:jc w:val="both"/>
        <w:rPr>
          <w:sz w:val="24"/>
          <w:szCs w:val="24"/>
        </w:rPr>
      </w:pPr>
    </w:p>
    <w:p w14:paraId="177649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a competência, como capacidade dos servidores do Poder Legislativo de Figueirópolis D’Oeste/MT em agregar valores, a partir das necessidades do seu campo de atuação; </w:t>
      </w:r>
    </w:p>
    <w:p w14:paraId="2FFFDE3F">
      <w:pPr>
        <w:spacing w:line="276" w:lineRule="auto"/>
        <w:jc w:val="both"/>
        <w:rPr>
          <w:sz w:val="24"/>
          <w:szCs w:val="24"/>
        </w:rPr>
      </w:pPr>
    </w:p>
    <w:p w14:paraId="05FDF11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 - o atendimento às necessidades organizacionais com maior eficácia e celeridade na resposta às demandas.</w:t>
      </w:r>
    </w:p>
    <w:p w14:paraId="7A174098">
      <w:pPr>
        <w:spacing w:line="276" w:lineRule="auto"/>
        <w:jc w:val="both"/>
        <w:rPr>
          <w:sz w:val="24"/>
          <w:szCs w:val="24"/>
        </w:rPr>
      </w:pPr>
    </w:p>
    <w:p w14:paraId="6915F25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4º A valorização dos servidores se baseia na relação de compromisso existente entre os agentes públicos e a Administração do Poder Legislativo de Figueirópolis D’Oeste/MT, a qual pressupõe:</w:t>
      </w:r>
    </w:p>
    <w:p w14:paraId="09FFD066">
      <w:pPr>
        <w:spacing w:line="276" w:lineRule="auto"/>
        <w:jc w:val="both"/>
        <w:rPr>
          <w:sz w:val="24"/>
          <w:szCs w:val="24"/>
        </w:rPr>
      </w:pPr>
    </w:p>
    <w:p w14:paraId="35EAA1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dos servidores, o envolvimento e o comprometimento com as diretrizes, valores, objetivos e metas do Poder Legislativo de Figueirópolis D’Oeste/MT;</w:t>
      </w:r>
    </w:p>
    <w:p w14:paraId="05348B84">
      <w:pPr>
        <w:spacing w:line="276" w:lineRule="auto"/>
        <w:jc w:val="both"/>
        <w:rPr>
          <w:sz w:val="24"/>
          <w:szCs w:val="24"/>
        </w:rPr>
      </w:pPr>
    </w:p>
    <w:p w14:paraId="4BD90B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da Administração do Poder Legislativo de Figueirópolis D’Oeste/MT, a oferta de oportunidades de desenvolvimento profissional, associadas a critérios transparentes de reconhecimento; </w:t>
      </w:r>
    </w:p>
    <w:p w14:paraId="609E6204">
      <w:pPr>
        <w:spacing w:line="276" w:lineRule="auto"/>
        <w:jc w:val="both"/>
        <w:rPr>
          <w:sz w:val="24"/>
          <w:szCs w:val="24"/>
        </w:rPr>
      </w:pPr>
    </w:p>
    <w:p w14:paraId="37231C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a Administração do Poder Legislativo de Figueirópolis D’Oeste/MT deverá divulgar de forma objetiva as diretrizes, valores, objetivos, metas e critérios de sua gestão.</w:t>
      </w:r>
    </w:p>
    <w:p w14:paraId="58FDCE2E">
      <w:pPr>
        <w:spacing w:line="276" w:lineRule="auto"/>
        <w:jc w:val="both"/>
        <w:rPr>
          <w:sz w:val="24"/>
          <w:szCs w:val="24"/>
        </w:rPr>
      </w:pPr>
    </w:p>
    <w:p w14:paraId="1BDBAC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5º. A gestão de pessoas será desenvolvida de forma a estimular e habilitar:</w:t>
      </w:r>
    </w:p>
    <w:p w14:paraId="55626E6A">
      <w:pPr>
        <w:spacing w:line="276" w:lineRule="auto"/>
        <w:jc w:val="both"/>
        <w:rPr>
          <w:sz w:val="24"/>
          <w:szCs w:val="24"/>
        </w:rPr>
      </w:pPr>
    </w:p>
    <w:p w14:paraId="3C32C0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o servidor do Poder Legislativo de Figueirópolis D’Oeste/MT a gerenciar seu projeto profissional, visando dar maior efetividade no desempenho de suas atribuições; </w:t>
      </w:r>
    </w:p>
    <w:p w14:paraId="020A59D3">
      <w:pPr>
        <w:spacing w:line="276" w:lineRule="auto"/>
        <w:jc w:val="both"/>
        <w:rPr>
          <w:sz w:val="24"/>
          <w:szCs w:val="24"/>
        </w:rPr>
      </w:pPr>
    </w:p>
    <w:p w14:paraId="6224A34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a Administração do Poder Legislativo de Figueirópolis D’Oeste/MT a gerenciar seus recursos humanos, no intuito de tornar eficazes os serviços públicos prestados.</w:t>
      </w:r>
    </w:p>
    <w:p w14:paraId="3299D542">
      <w:pPr>
        <w:spacing w:line="276" w:lineRule="auto"/>
        <w:jc w:val="both"/>
        <w:rPr>
          <w:sz w:val="24"/>
          <w:szCs w:val="24"/>
        </w:rPr>
      </w:pPr>
    </w:p>
    <w:p w14:paraId="5297215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6º. As práticas de gestão de pessoas terão como objetivos:</w:t>
      </w:r>
    </w:p>
    <w:p w14:paraId="0AE7C534">
      <w:pPr>
        <w:spacing w:line="276" w:lineRule="auto"/>
        <w:jc w:val="both"/>
        <w:rPr>
          <w:sz w:val="24"/>
          <w:szCs w:val="24"/>
        </w:rPr>
      </w:pPr>
    </w:p>
    <w:p w14:paraId="78851C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construir diretrizes visando ajustes contínuos e sucessivos entre as expectativas dos servidores e as necessidades da Administração do Poder Legislativo de Figueirópolis D’Oeste/MT;</w:t>
      </w:r>
    </w:p>
    <w:p w14:paraId="2599C494">
      <w:pPr>
        <w:spacing w:line="276" w:lineRule="auto"/>
        <w:jc w:val="both"/>
        <w:rPr>
          <w:sz w:val="24"/>
          <w:szCs w:val="24"/>
        </w:rPr>
      </w:pPr>
    </w:p>
    <w:p w14:paraId="1717290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compatibilizar os objetivos dos servidores públicos e da Administração do Poder Legislativo de Figueirópolis D’Oeste/MT; </w:t>
      </w:r>
    </w:p>
    <w:p w14:paraId="6E8D9B0D">
      <w:pPr>
        <w:spacing w:line="276" w:lineRule="auto"/>
        <w:jc w:val="both"/>
        <w:rPr>
          <w:sz w:val="24"/>
          <w:szCs w:val="24"/>
        </w:rPr>
      </w:pPr>
    </w:p>
    <w:p w14:paraId="498233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promover anualmente, de acordo com a disponibilidade orçamentária e financeira, a contínua revisão de estruturas de remuneração, de sistemas de capacitação e desenvolvimento de recursos humanos e de administração do desempenho profissional;</w:t>
      </w:r>
    </w:p>
    <w:p w14:paraId="2305CB6B">
      <w:pPr>
        <w:spacing w:line="276" w:lineRule="auto"/>
        <w:jc w:val="both"/>
        <w:rPr>
          <w:sz w:val="24"/>
          <w:szCs w:val="24"/>
        </w:rPr>
      </w:pPr>
    </w:p>
    <w:p w14:paraId="30599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7º. Os instrumentos de gestão de pessoas ofertarão suporte ao:</w:t>
      </w:r>
    </w:p>
    <w:p w14:paraId="77339097">
      <w:pPr>
        <w:spacing w:line="276" w:lineRule="auto"/>
        <w:jc w:val="both"/>
        <w:rPr>
          <w:sz w:val="24"/>
          <w:szCs w:val="24"/>
        </w:rPr>
      </w:pPr>
    </w:p>
    <w:p w14:paraId="103EF44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crescimento profissional do servidor, mediante avaliação e autoavaliação, aconselhamento profissional e verificação da relação teoria e prática, visando a excelência do serviço público;</w:t>
      </w:r>
    </w:p>
    <w:p w14:paraId="5A2E38B5">
      <w:pPr>
        <w:spacing w:line="276" w:lineRule="auto"/>
        <w:jc w:val="both"/>
        <w:rPr>
          <w:sz w:val="24"/>
          <w:szCs w:val="24"/>
        </w:rPr>
      </w:pPr>
    </w:p>
    <w:p w14:paraId="3A426DB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gerenciamento das relações de trabalho com previsões de demanda por recursos humanos, programas de desenvolvimento, programas de capacitação interna e processos de acompanhamento do desempenho e do crescimento profissionais.</w:t>
      </w:r>
    </w:p>
    <w:p w14:paraId="2176F565">
      <w:pPr>
        <w:pStyle w:val="10"/>
        <w:rPr>
          <w:b/>
          <w:sz w:val="24"/>
          <w:szCs w:val="24"/>
        </w:rPr>
      </w:pPr>
    </w:p>
    <w:p w14:paraId="6BB0F237">
      <w:pPr>
        <w:pStyle w:val="7"/>
        <w:rPr>
          <w:szCs w:val="24"/>
        </w:rPr>
      </w:pPr>
      <w:r>
        <w:rPr>
          <w:szCs w:val="24"/>
        </w:rPr>
        <w:t>CAPÍTULO II</w:t>
      </w:r>
    </w:p>
    <w:p w14:paraId="7E490F9A">
      <w:pPr>
        <w:pStyle w:val="7"/>
        <w:rPr>
          <w:szCs w:val="24"/>
        </w:rPr>
      </w:pPr>
      <w:r>
        <w:rPr>
          <w:szCs w:val="24"/>
        </w:rPr>
        <w:t>DO QUADRO DE PESSOAL</w:t>
      </w:r>
    </w:p>
    <w:p w14:paraId="53E88F3D">
      <w:pPr>
        <w:jc w:val="both"/>
        <w:rPr>
          <w:color w:val="000000"/>
          <w:sz w:val="24"/>
          <w:szCs w:val="24"/>
        </w:rPr>
      </w:pPr>
    </w:p>
    <w:p w14:paraId="1BCC00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8º. O Quadro de Pessoal e o Plano das Carreiras dos Servidores do Poder Legislativo de Figueirópolis D’Oeste/MT regem-se por esta Lei.</w:t>
      </w:r>
    </w:p>
    <w:p w14:paraId="7C3F43C5">
      <w:pPr>
        <w:spacing w:line="276" w:lineRule="auto"/>
        <w:jc w:val="both"/>
        <w:rPr>
          <w:sz w:val="24"/>
          <w:szCs w:val="24"/>
        </w:rPr>
      </w:pPr>
    </w:p>
    <w:p w14:paraId="2217CF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9º. O Quadro de Pessoal do Poder Legislativo de Figueirópolis </w:t>
      </w:r>
      <w:r>
        <w:rPr>
          <w:rFonts w:hint="default"/>
          <w:sz w:val="24"/>
          <w:szCs w:val="24"/>
          <w:lang w:val="pt-BR"/>
        </w:rPr>
        <w:t>d</w:t>
      </w:r>
      <w:r>
        <w:rPr>
          <w:sz w:val="24"/>
          <w:szCs w:val="24"/>
        </w:rPr>
        <w:t>’Oeste/MT é composto pelas carreiras e seus respectivos cargos efetivos:</w:t>
      </w:r>
    </w:p>
    <w:p w14:paraId="06721ADB">
      <w:pPr>
        <w:spacing w:line="276" w:lineRule="auto"/>
        <w:jc w:val="both"/>
        <w:rPr>
          <w:sz w:val="24"/>
          <w:szCs w:val="24"/>
        </w:rPr>
      </w:pPr>
    </w:p>
    <w:p w14:paraId="627CEC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– Instrumental: Escriturário; Atendente de Serviços Gerais</w:t>
      </w:r>
      <w:r>
        <w:rPr>
          <w:rFonts w:hint="default"/>
          <w:sz w:val="24"/>
          <w:szCs w:val="24"/>
          <w:lang w:val="pt-BR"/>
        </w:rPr>
        <w:t xml:space="preserve">; </w:t>
      </w:r>
      <w:r>
        <w:rPr>
          <w:sz w:val="24"/>
          <w:szCs w:val="24"/>
        </w:rPr>
        <w:t>Agente Administrativo</w:t>
      </w:r>
      <w:r>
        <w:rPr>
          <w:rFonts w:hint="default"/>
          <w:sz w:val="24"/>
          <w:szCs w:val="24"/>
          <w:lang w:val="pt-BR"/>
        </w:rPr>
        <w:t xml:space="preserve"> e Analista Administrativo.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 xml:space="preserve">alterado pela Lei Complementar nº </w:t>
      </w:r>
      <w:r>
        <w:rPr>
          <w:rFonts w:hint="default"/>
          <w:b/>
          <w:bCs/>
          <w:sz w:val="24"/>
          <w:szCs w:val="24"/>
          <w:lang w:val="pt-BR"/>
        </w:rPr>
        <w:t>79</w:t>
      </w:r>
      <w:r>
        <w:rPr>
          <w:b/>
          <w:bCs/>
          <w:sz w:val="24"/>
          <w:szCs w:val="24"/>
        </w:rPr>
        <w:t>/202</w:t>
      </w:r>
      <w:r>
        <w:rPr>
          <w:rFonts w:hint="default"/>
          <w:b/>
          <w:bCs/>
          <w:sz w:val="24"/>
          <w:szCs w:val="24"/>
          <w:lang w:val="pt-BR"/>
        </w:rPr>
        <w:t>6</w:t>
      </w:r>
      <w:bookmarkStart w:id="0" w:name="_GoBack"/>
      <w:bookmarkEnd w:id="0"/>
      <w:r>
        <w:rPr>
          <w:b/>
          <w:bCs/>
          <w:sz w:val="24"/>
          <w:szCs w:val="24"/>
        </w:rPr>
        <w:t>).</w:t>
      </w:r>
    </w:p>
    <w:p w14:paraId="6D82D8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FB601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II – Estratégica; Contador; Procurador Jurídico. </w:t>
      </w:r>
      <w:r>
        <w:rPr>
          <w:rFonts w:ascii="Book Antiqua" w:hAnsi="Book Antiqua"/>
          <w:b/>
          <w:i/>
          <w:sz w:val="24"/>
          <w:szCs w:val="24"/>
        </w:rPr>
        <w:t>(alterado pela Lei Complementar nº 55/2022).</w:t>
      </w:r>
    </w:p>
    <w:p w14:paraId="146749EF">
      <w:pPr>
        <w:spacing w:line="276" w:lineRule="auto"/>
        <w:jc w:val="both"/>
        <w:rPr>
          <w:sz w:val="24"/>
          <w:szCs w:val="24"/>
        </w:rPr>
      </w:pPr>
    </w:p>
    <w:p w14:paraId="598C0E0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Parágrafo único. As atribuições dos cargos são as descritas no anexo VI, desta Lei.</w:t>
      </w:r>
    </w:p>
    <w:p w14:paraId="6D02B87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C6CC27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10. As carreiras serão estruturadas com base nas seguintes áreas de atividade:</w:t>
      </w:r>
    </w:p>
    <w:p w14:paraId="136C4EE2">
      <w:pPr>
        <w:spacing w:line="276" w:lineRule="auto"/>
        <w:jc w:val="both"/>
        <w:rPr>
          <w:sz w:val="24"/>
          <w:szCs w:val="24"/>
        </w:rPr>
      </w:pPr>
    </w:p>
    <w:p w14:paraId="3D1AE1C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– Meio, compreendendo os serviços de natureza genérica, relacionados às atividades complementares e de apoio administrativo, abrangendo a carreira instrumental.</w:t>
      </w:r>
    </w:p>
    <w:p w14:paraId="4B559465">
      <w:pPr>
        <w:spacing w:line="276" w:lineRule="auto"/>
        <w:jc w:val="both"/>
        <w:rPr>
          <w:sz w:val="24"/>
          <w:szCs w:val="24"/>
        </w:rPr>
      </w:pPr>
    </w:p>
    <w:p w14:paraId="2D2ACA7F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II – Estratégica, compreendendo os serviços necessários para garantir a regular e otimizada atuação do legislativo, abrangendo, em especial, a carreira de Contadoria e Procuradoria Jurídica. </w:t>
      </w:r>
      <w:r>
        <w:rPr>
          <w:rFonts w:ascii="Book Antiqua" w:hAnsi="Book Antiqua"/>
          <w:b/>
          <w:i/>
          <w:sz w:val="24"/>
          <w:szCs w:val="24"/>
        </w:rPr>
        <w:t>(alterado pela Lei Complementar nº 55/2022).</w:t>
      </w:r>
    </w:p>
    <w:p w14:paraId="5DA741E0">
      <w:pPr>
        <w:spacing w:line="276" w:lineRule="auto"/>
        <w:jc w:val="both"/>
        <w:rPr>
          <w:sz w:val="24"/>
          <w:szCs w:val="24"/>
        </w:rPr>
      </w:pPr>
    </w:p>
    <w:p w14:paraId="7497231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11. Os cargos de carreira de que tratam esta Lei serão estruturados em classes ou em classes e níveis, que corresponderão à tabela de vencimentos básicos, conforme Anexo I.</w:t>
      </w:r>
    </w:p>
    <w:p w14:paraId="652AE939">
      <w:pPr>
        <w:spacing w:line="276" w:lineRule="auto"/>
        <w:jc w:val="both"/>
        <w:rPr>
          <w:sz w:val="24"/>
          <w:szCs w:val="24"/>
        </w:rPr>
      </w:pPr>
    </w:p>
    <w:p w14:paraId="3A4219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12. Integram também o Quadro de Pessoal da Poder Legislativo as Funções gratificadas e os Cargos em Comissão para o exercício de atribuições de direção, chefia e assessoramento.</w:t>
      </w:r>
    </w:p>
    <w:p w14:paraId="14E7B557">
      <w:pPr>
        <w:spacing w:line="276" w:lineRule="auto"/>
        <w:jc w:val="both"/>
        <w:rPr>
          <w:sz w:val="24"/>
          <w:szCs w:val="24"/>
        </w:rPr>
      </w:pPr>
    </w:p>
    <w:p w14:paraId="182493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 - O Poder Legislativo de Figueirópolis D´Oeste/MT destinará, no mínimo, 50% (cinquenta por cento) do total das funções gratificadas para serem exercidas por servidores efetivos.</w:t>
      </w:r>
    </w:p>
    <w:p w14:paraId="4E4D1789">
      <w:pPr>
        <w:spacing w:line="276" w:lineRule="auto"/>
        <w:jc w:val="both"/>
        <w:rPr>
          <w:sz w:val="24"/>
          <w:szCs w:val="24"/>
        </w:rPr>
      </w:pPr>
    </w:p>
    <w:p w14:paraId="7E8CD46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 - As funções gratificadas de natureza gerencial serão exercidas preferencialmente por servidores com formação superior.</w:t>
      </w:r>
    </w:p>
    <w:p w14:paraId="7BBE9537">
      <w:pPr>
        <w:spacing w:line="276" w:lineRule="auto"/>
        <w:jc w:val="both"/>
        <w:rPr>
          <w:sz w:val="24"/>
          <w:szCs w:val="24"/>
        </w:rPr>
      </w:pPr>
    </w:p>
    <w:p w14:paraId="596F58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3º - Consideram-se funções gratificadas de natureza gerencial aquelas em que haja vínculo de subordinação e poder de decisão.</w:t>
      </w:r>
    </w:p>
    <w:p w14:paraId="1FA66B34">
      <w:pPr>
        <w:jc w:val="both"/>
        <w:rPr>
          <w:b/>
          <w:color w:val="000000"/>
          <w:sz w:val="24"/>
          <w:szCs w:val="24"/>
        </w:rPr>
      </w:pPr>
    </w:p>
    <w:p w14:paraId="4E6B7545">
      <w:pPr>
        <w:pStyle w:val="7"/>
        <w:rPr>
          <w:szCs w:val="24"/>
        </w:rPr>
      </w:pPr>
      <w:r>
        <w:rPr>
          <w:szCs w:val="24"/>
        </w:rPr>
        <w:t>CAPÍTULO III</w:t>
      </w:r>
    </w:p>
    <w:p w14:paraId="0B7EA792">
      <w:pPr>
        <w:pStyle w:val="7"/>
        <w:rPr>
          <w:szCs w:val="24"/>
        </w:rPr>
      </w:pPr>
      <w:r>
        <w:rPr>
          <w:szCs w:val="24"/>
        </w:rPr>
        <w:t>DO INGRESSO NA CARREIRA</w:t>
      </w:r>
    </w:p>
    <w:p w14:paraId="14EF34CE">
      <w:pPr>
        <w:jc w:val="both"/>
        <w:rPr>
          <w:b/>
          <w:color w:val="000000"/>
          <w:sz w:val="24"/>
          <w:szCs w:val="24"/>
        </w:rPr>
      </w:pPr>
    </w:p>
    <w:p w14:paraId="37C96F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13. O ingresso em qualquer dos cargos de provimento efetivo das Carreiras do Quadro de Pessoal do Poder Legislativo de Figueirópolis D’Oeste/MT dar-se-á no primeiro nível da classe “A” respectiva, após aprovação em concurso público, de provas ou de provas e títulos, considerando:</w:t>
      </w:r>
    </w:p>
    <w:p w14:paraId="45B8B926">
      <w:pPr>
        <w:spacing w:line="276" w:lineRule="auto"/>
        <w:jc w:val="both"/>
        <w:rPr>
          <w:sz w:val="24"/>
          <w:szCs w:val="24"/>
        </w:rPr>
      </w:pPr>
    </w:p>
    <w:p w14:paraId="5AA3CC2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  comprovação da titulação ou habilitação exigida para exercício do cargo;</w:t>
      </w:r>
    </w:p>
    <w:p w14:paraId="58DCF7B2">
      <w:pPr>
        <w:spacing w:line="276" w:lineRule="auto"/>
        <w:jc w:val="both"/>
        <w:rPr>
          <w:sz w:val="24"/>
          <w:szCs w:val="24"/>
        </w:rPr>
      </w:pPr>
    </w:p>
    <w:p w14:paraId="30175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quitação com as obrigações militares e eleitorais;</w:t>
      </w:r>
    </w:p>
    <w:p w14:paraId="09C8260D">
      <w:pPr>
        <w:spacing w:line="276" w:lineRule="auto"/>
        <w:jc w:val="both"/>
        <w:rPr>
          <w:sz w:val="24"/>
          <w:szCs w:val="24"/>
        </w:rPr>
      </w:pPr>
    </w:p>
    <w:p w14:paraId="5E6887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gozo de boa saúde física e mental; </w:t>
      </w:r>
    </w:p>
    <w:p w14:paraId="6B18B959">
      <w:pPr>
        <w:spacing w:line="276" w:lineRule="auto"/>
        <w:jc w:val="both"/>
        <w:rPr>
          <w:sz w:val="24"/>
          <w:szCs w:val="24"/>
        </w:rPr>
      </w:pPr>
    </w:p>
    <w:p w14:paraId="2E8B80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- idade mínima de 18 (dezoito) anos;</w:t>
      </w:r>
    </w:p>
    <w:p w14:paraId="38BFEC2D">
      <w:pPr>
        <w:spacing w:line="276" w:lineRule="auto"/>
        <w:jc w:val="both"/>
        <w:rPr>
          <w:sz w:val="24"/>
          <w:szCs w:val="24"/>
        </w:rPr>
      </w:pPr>
    </w:p>
    <w:p w14:paraId="35D440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 - pleno gozo de seus direitos políticos; e</w:t>
      </w:r>
    </w:p>
    <w:p w14:paraId="2ACBC859">
      <w:pPr>
        <w:spacing w:line="276" w:lineRule="auto"/>
        <w:jc w:val="both"/>
        <w:rPr>
          <w:sz w:val="24"/>
          <w:szCs w:val="24"/>
        </w:rPr>
      </w:pPr>
    </w:p>
    <w:p w14:paraId="66D1C8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 - comprovação de outros requisitos essenciais ao exercício do cargo objeto do concurso.</w:t>
      </w:r>
    </w:p>
    <w:p w14:paraId="190BDC6E">
      <w:pPr>
        <w:spacing w:line="276" w:lineRule="auto"/>
        <w:jc w:val="both"/>
        <w:rPr>
          <w:sz w:val="24"/>
          <w:szCs w:val="24"/>
        </w:rPr>
      </w:pPr>
    </w:p>
    <w:p w14:paraId="7714240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 - O prazo  de  validade  do  concurso  público  será  aquele fixado no Edital, que não excederá a  02 (dois) anos, prorrogável uma vez, por igual período.</w:t>
      </w:r>
    </w:p>
    <w:p w14:paraId="5AB7FA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F11595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 - O  estágio probatório será de 03 (três) anos, a contar da data do início do exercício, findo o qual será procedida avaliação especial de desempenho por comissão instituída para essa finalidade.</w:t>
      </w:r>
    </w:p>
    <w:p w14:paraId="379C2BFA">
      <w:pPr>
        <w:spacing w:line="276" w:lineRule="auto"/>
        <w:jc w:val="both"/>
        <w:rPr>
          <w:sz w:val="24"/>
          <w:szCs w:val="24"/>
        </w:rPr>
      </w:pPr>
    </w:p>
    <w:p w14:paraId="7D4FEE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3º - O Poder Legislativo de Figueirópolis D’Oeste/MT poderá incluir como etapa do concurso público, programa de formação, de caráter eliminatório, classificatório ou eliminatório e classificatório.</w:t>
      </w:r>
    </w:p>
    <w:p w14:paraId="7E7BFA22">
      <w:pPr>
        <w:spacing w:line="276" w:lineRule="auto"/>
        <w:jc w:val="both"/>
        <w:rPr>
          <w:sz w:val="24"/>
          <w:szCs w:val="24"/>
        </w:rPr>
      </w:pPr>
    </w:p>
    <w:p w14:paraId="7537DF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14. São requisitos de escolaridade para ingresso na Carreira Poder Legislativo de Figueirópolis D’Oeste/MT:</w:t>
      </w:r>
    </w:p>
    <w:p w14:paraId="7B84AE78">
      <w:pPr>
        <w:spacing w:line="276" w:lineRule="auto"/>
        <w:jc w:val="both"/>
        <w:rPr>
          <w:sz w:val="24"/>
          <w:szCs w:val="24"/>
        </w:rPr>
      </w:pPr>
    </w:p>
    <w:p w14:paraId="2C26347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para o cargo de nível superior, graduação em ensino superior, inclusive licenciatura plena, correlacionado com a especialidade, se for o caso;</w:t>
      </w:r>
    </w:p>
    <w:p w14:paraId="50B8AC33">
      <w:pPr>
        <w:spacing w:line="276" w:lineRule="auto"/>
        <w:jc w:val="both"/>
        <w:rPr>
          <w:sz w:val="24"/>
          <w:szCs w:val="24"/>
        </w:rPr>
      </w:pPr>
    </w:p>
    <w:p w14:paraId="57B305F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para o cargo de nível médio, curso de ensino médio, ou curso técnico equivalente, correlacionado com a especialidade, se for o caso;</w:t>
      </w:r>
    </w:p>
    <w:p w14:paraId="09F945C7">
      <w:pPr>
        <w:spacing w:line="276" w:lineRule="auto"/>
        <w:jc w:val="both"/>
        <w:rPr>
          <w:sz w:val="24"/>
          <w:szCs w:val="24"/>
        </w:rPr>
      </w:pPr>
    </w:p>
    <w:p w14:paraId="3AF6A3B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para o cargo de nível fundamental, curso de ensino fundamental ou 1º grau.</w:t>
      </w:r>
    </w:p>
    <w:p w14:paraId="22F41EDE">
      <w:pPr>
        <w:spacing w:line="276" w:lineRule="auto"/>
        <w:jc w:val="both"/>
        <w:rPr>
          <w:sz w:val="24"/>
          <w:szCs w:val="24"/>
        </w:rPr>
      </w:pPr>
    </w:p>
    <w:p w14:paraId="0A50ED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Parágrafo único. Além dos requisitos previstos neste artigo, poderão ser exigidos formação especializada e registro profissional a serem definidos em regulamento e especificados em edital de concurso.</w:t>
      </w:r>
    </w:p>
    <w:p w14:paraId="5DB94886">
      <w:pPr>
        <w:jc w:val="both"/>
        <w:rPr>
          <w:color w:val="000000"/>
          <w:sz w:val="24"/>
          <w:szCs w:val="24"/>
        </w:rPr>
      </w:pPr>
    </w:p>
    <w:p w14:paraId="2820335E">
      <w:pPr>
        <w:jc w:val="both"/>
        <w:rPr>
          <w:color w:val="000000"/>
          <w:sz w:val="6"/>
          <w:szCs w:val="6"/>
        </w:rPr>
      </w:pPr>
    </w:p>
    <w:p w14:paraId="765F6C32">
      <w:pPr>
        <w:pStyle w:val="7"/>
        <w:rPr>
          <w:szCs w:val="24"/>
        </w:rPr>
      </w:pPr>
      <w:r>
        <w:rPr>
          <w:szCs w:val="24"/>
        </w:rPr>
        <w:t>CAPÍTULO IV</w:t>
      </w:r>
    </w:p>
    <w:p w14:paraId="45C6AC34">
      <w:pPr>
        <w:pStyle w:val="7"/>
        <w:rPr>
          <w:szCs w:val="24"/>
        </w:rPr>
      </w:pPr>
      <w:r>
        <w:rPr>
          <w:szCs w:val="24"/>
        </w:rPr>
        <w:t>DA JORNADA DE TRABALHO</w:t>
      </w:r>
    </w:p>
    <w:p w14:paraId="71C93269">
      <w:pPr>
        <w:ind w:right="1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Art. 15. A jornada de trabalho básica dos cargos de provimento efetivo é de 30 horas semanis, exceto a do cargo de Procurador Jurídico criado pela Lei Complementar nº 020/2014, como sendo 20 horas semanais.</w:t>
      </w:r>
      <w:r>
        <w:rPr>
          <w:b/>
          <w:i/>
          <w:sz w:val="24"/>
          <w:szCs w:val="24"/>
        </w:rPr>
        <w:t>. (Alterado pela Lei Complementar nº 40/2018).</w:t>
      </w:r>
    </w:p>
    <w:p w14:paraId="4E9FD915">
      <w:pPr>
        <w:spacing w:line="276" w:lineRule="auto"/>
        <w:jc w:val="both"/>
        <w:rPr>
          <w:sz w:val="24"/>
          <w:szCs w:val="24"/>
        </w:rPr>
      </w:pPr>
    </w:p>
    <w:p w14:paraId="6557ED0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A jornada de trabalho dos cargos comissionados é de 08 (oito) horas diárias e 40 (quarenta) horas semanais, podendo, por conveniência do Presidente, ser reduzida para 06 (seis) horas diárias e 30 horas semanais em caráter ininterrupto. </w:t>
      </w:r>
    </w:p>
    <w:p w14:paraId="792DA6D8">
      <w:pPr>
        <w:rPr>
          <w:sz w:val="10"/>
          <w:szCs w:val="10"/>
        </w:rPr>
      </w:pPr>
    </w:p>
    <w:p w14:paraId="6766A33A">
      <w:pPr>
        <w:jc w:val="both"/>
        <w:rPr>
          <w:color w:val="000000"/>
          <w:sz w:val="24"/>
          <w:szCs w:val="24"/>
        </w:rPr>
      </w:pPr>
    </w:p>
    <w:p w14:paraId="6790E486">
      <w:pPr>
        <w:pStyle w:val="7"/>
        <w:rPr>
          <w:szCs w:val="24"/>
        </w:rPr>
      </w:pPr>
      <w:r>
        <w:rPr>
          <w:szCs w:val="24"/>
        </w:rPr>
        <w:t>TÍTULO III</w:t>
      </w:r>
    </w:p>
    <w:p w14:paraId="3C9BDD91">
      <w:pPr>
        <w:pStyle w:val="7"/>
        <w:rPr>
          <w:szCs w:val="24"/>
        </w:rPr>
      </w:pPr>
      <w:r>
        <w:rPr>
          <w:szCs w:val="24"/>
        </w:rPr>
        <w:t>DO DESENVOLVIMENTO NA CARREIRA</w:t>
      </w:r>
    </w:p>
    <w:p w14:paraId="428FEB4D">
      <w:pPr>
        <w:jc w:val="center"/>
        <w:rPr>
          <w:b/>
          <w:color w:val="000000"/>
          <w:sz w:val="24"/>
          <w:szCs w:val="24"/>
        </w:rPr>
      </w:pPr>
    </w:p>
    <w:p w14:paraId="2642CAD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16. O desenvolvimento dos servidores nos cargos de provimento efetivo das Carreiras do Quadro de Pessoal do Poder Legislativo de Figueirópolis D`Oeste/MT dar-se-á mediante progressão funcional, horizontal ou vertical.</w:t>
      </w:r>
    </w:p>
    <w:p w14:paraId="6B6C0965">
      <w:pPr>
        <w:spacing w:line="276" w:lineRule="auto"/>
        <w:jc w:val="both"/>
        <w:rPr>
          <w:sz w:val="24"/>
          <w:szCs w:val="24"/>
        </w:rPr>
      </w:pPr>
    </w:p>
    <w:p w14:paraId="2AB154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1º. A progressão vertical é a passagem de um nível para o nível seguinte dentro de uma mesma classe, observado o interstício de um ano;</w:t>
      </w:r>
    </w:p>
    <w:p w14:paraId="70030F5B">
      <w:pPr>
        <w:spacing w:line="276" w:lineRule="auto"/>
        <w:jc w:val="both"/>
        <w:rPr>
          <w:sz w:val="24"/>
          <w:szCs w:val="24"/>
        </w:rPr>
      </w:pPr>
    </w:p>
    <w:p w14:paraId="40710E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2º. A cada mudança de nível dentro da mesma classe, o servidor fará jus a um aumento de 3,46% (três inteiro e quarente e seis centésimos) por cento sobre seu vencimento, excluindo-se para fins de cálculo, qualquer adicional ou gratificação percebida pelo servidor, sob os critérios fixados em regulamento e de acordo com o resultado de avaliação formal de desempenho;</w:t>
      </w:r>
    </w:p>
    <w:p w14:paraId="4C5906B5">
      <w:pPr>
        <w:spacing w:line="276" w:lineRule="auto"/>
        <w:jc w:val="both"/>
        <w:rPr>
          <w:sz w:val="24"/>
          <w:szCs w:val="24"/>
        </w:rPr>
      </w:pPr>
    </w:p>
    <w:p w14:paraId="0E631E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3º. A progressão horizontal é a movimentação do servidor de uma classe para a classe seguinte, observado as elevações de níveis, sob os critérios fixados em regulamento e de acordo com o resultado de avaliação formal de desempenho.</w:t>
      </w:r>
    </w:p>
    <w:p w14:paraId="0BA27306">
      <w:pPr>
        <w:spacing w:line="276" w:lineRule="auto"/>
        <w:jc w:val="both"/>
        <w:rPr>
          <w:sz w:val="24"/>
          <w:szCs w:val="24"/>
        </w:rPr>
      </w:pPr>
    </w:p>
    <w:p w14:paraId="722376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4º. A progressão de que trata o parágrafo primeiro, e os benefícios dela decorrente, será realizada no mês subsequente ao mês em que o servidor fizer jus a progressão, tendo como data base a data de admissão. </w:t>
      </w:r>
    </w:p>
    <w:p w14:paraId="557319D8">
      <w:pPr>
        <w:spacing w:line="276" w:lineRule="auto"/>
        <w:jc w:val="both"/>
        <w:rPr>
          <w:sz w:val="24"/>
          <w:szCs w:val="24"/>
        </w:rPr>
      </w:pPr>
    </w:p>
    <w:p w14:paraId="3BB35B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17. Caberá a Administração do Poder Legislativo Municipal, instituir Programa Permanente de Capacitação destinado à formação e aperfeiçoamento profissional, visando à preparação dos servidores para desempenharem atribuições de maior complexidade e responsabilidade, por conseguinte, o desenvolvimento na carreira.</w:t>
      </w:r>
    </w:p>
    <w:p w14:paraId="6AD1888A">
      <w:pPr>
        <w:spacing w:line="276" w:lineRule="auto"/>
        <w:jc w:val="both"/>
        <w:rPr>
          <w:sz w:val="24"/>
          <w:szCs w:val="24"/>
        </w:rPr>
      </w:pPr>
    </w:p>
    <w:p w14:paraId="036FFDE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18.  Os requisitos de escolaridade para ingresso nos cargos obedecem ao disposto no Anexo IV desta Lei.</w:t>
      </w:r>
    </w:p>
    <w:p w14:paraId="7A6C9D25">
      <w:pPr>
        <w:spacing w:line="276" w:lineRule="auto"/>
        <w:jc w:val="both"/>
        <w:rPr>
          <w:sz w:val="24"/>
          <w:szCs w:val="24"/>
        </w:rPr>
      </w:pPr>
    </w:p>
    <w:p w14:paraId="33D59BEA">
      <w:pPr>
        <w:pStyle w:val="7"/>
        <w:rPr>
          <w:szCs w:val="24"/>
        </w:rPr>
      </w:pPr>
      <w:r>
        <w:rPr>
          <w:szCs w:val="24"/>
        </w:rPr>
        <w:t>TÍTULO IV</w:t>
      </w:r>
    </w:p>
    <w:p w14:paraId="24CB2312">
      <w:pPr>
        <w:pStyle w:val="7"/>
        <w:rPr>
          <w:szCs w:val="24"/>
        </w:rPr>
      </w:pPr>
      <w:r>
        <w:rPr>
          <w:szCs w:val="24"/>
        </w:rPr>
        <w:t>DA COMISSÃO DE AVALIAÇÃO</w:t>
      </w:r>
    </w:p>
    <w:p w14:paraId="200D32D2">
      <w:pPr>
        <w:jc w:val="both"/>
        <w:rPr>
          <w:color w:val="000000"/>
          <w:sz w:val="24"/>
          <w:szCs w:val="24"/>
        </w:rPr>
      </w:pPr>
    </w:p>
    <w:p w14:paraId="35636E7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19. A Comissão Permanente de Avaliação é constituída de 03 (três) servidores, de livre nomeação do Presidente do Poder Legislativo.</w:t>
      </w:r>
    </w:p>
    <w:p w14:paraId="4292A733">
      <w:pPr>
        <w:spacing w:line="276" w:lineRule="auto"/>
        <w:jc w:val="both"/>
        <w:rPr>
          <w:sz w:val="24"/>
          <w:szCs w:val="24"/>
        </w:rPr>
      </w:pPr>
    </w:p>
    <w:p w14:paraId="0F2517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 A constituição da Comissão dar-se-á mediante (ato) do Presidente, conforme estabelecido em regulamento.</w:t>
      </w:r>
    </w:p>
    <w:p w14:paraId="1D0A6B58">
      <w:pPr>
        <w:spacing w:line="276" w:lineRule="auto"/>
        <w:jc w:val="both"/>
        <w:rPr>
          <w:sz w:val="24"/>
          <w:szCs w:val="24"/>
        </w:rPr>
      </w:pPr>
    </w:p>
    <w:p w14:paraId="33C4CF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 Os membros da comissão podem se declarar:</w:t>
      </w:r>
    </w:p>
    <w:p w14:paraId="20588A96">
      <w:pPr>
        <w:spacing w:line="276" w:lineRule="auto"/>
        <w:jc w:val="both"/>
        <w:rPr>
          <w:sz w:val="24"/>
          <w:szCs w:val="24"/>
        </w:rPr>
      </w:pPr>
    </w:p>
    <w:p w14:paraId="7FC95B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suspeitos, no caso de amizade íntima ou inimizade notória com algum avaliado ou com o respectivo cônjuge, companheiro, parentes e afins até o terceiro grau; </w:t>
      </w:r>
    </w:p>
    <w:p w14:paraId="6AC29B1B">
      <w:pPr>
        <w:spacing w:line="276" w:lineRule="auto"/>
        <w:jc w:val="both"/>
        <w:rPr>
          <w:sz w:val="24"/>
          <w:szCs w:val="24"/>
        </w:rPr>
      </w:pPr>
    </w:p>
    <w:p w14:paraId="46C54E2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que esteja litigando judicial ou administrativamente com o avaliado ou respectivo cônjuge ou companheiro.</w:t>
      </w:r>
    </w:p>
    <w:p w14:paraId="1A52EA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E8140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3º Não se admitirá a participação de mais de um membro da Comissão Permanente de Avaliação em uma mesma comissão de sindicância ou processo administrativo disciplinar, sendo que o membro participante destas será impedido de realizar os trabalhos naquela.</w:t>
      </w:r>
    </w:p>
    <w:p w14:paraId="575577C8">
      <w:pPr>
        <w:spacing w:line="276" w:lineRule="auto"/>
        <w:jc w:val="both"/>
        <w:rPr>
          <w:sz w:val="24"/>
          <w:szCs w:val="24"/>
        </w:rPr>
      </w:pPr>
    </w:p>
    <w:p w14:paraId="04E11DA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20. A Comissão Permanente de Avaliação para o estágio probatório e promoção ou progressão na carreira terá como atribuições, além da própria avaliação do servidor, elaborar e submeter ao Presidente do Poder Legislativo Municipal:</w:t>
      </w:r>
    </w:p>
    <w:p w14:paraId="4B3C76E0">
      <w:pPr>
        <w:spacing w:line="276" w:lineRule="auto"/>
        <w:jc w:val="both"/>
        <w:rPr>
          <w:sz w:val="24"/>
          <w:szCs w:val="24"/>
        </w:rPr>
      </w:pPr>
    </w:p>
    <w:p w14:paraId="69A940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propostas de normas que compor o Instrumento de Avaliação de Desempenho dos servidores;</w:t>
      </w:r>
    </w:p>
    <w:p w14:paraId="1D2E62E1">
      <w:pPr>
        <w:spacing w:line="276" w:lineRule="auto"/>
        <w:jc w:val="both"/>
        <w:rPr>
          <w:sz w:val="24"/>
          <w:szCs w:val="24"/>
        </w:rPr>
      </w:pPr>
    </w:p>
    <w:p w14:paraId="179424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estudos e análises que permitam fornecer subsídios para fixação, aperfeiçoamento e modificação da política de pessoal e seus instrumentos de avaliação.</w:t>
      </w:r>
    </w:p>
    <w:p w14:paraId="29392B5F">
      <w:pPr>
        <w:spacing w:line="276" w:lineRule="auto"/>
        <w:jc w:val="both"/>
        <w:rPr>
          <w:sz w:val="24"/>
          <w:szCs w:val="24"/>
        </w:rPr>
      </w:pPr>
    </w:p>
    <w:p w14:paraId="1141AB0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21. A avaliação de desempenho para efeito de aprovação em estágio probatório e promoção ou progressão na carreira será feita com base nos seguintes critérios:</w:t>
      </w:r>
    </w:p>
    <w:p w14:paraId="1F4A6137">
      <w:pPr>
        <w:spacing w:line="276" w:lineRule="auto"/>
        <w:jc w:val="both"/>
        <w:rPr>
          <w:sz w:val="24"/>
          <w:szCs w:val="24"/>
        </w:rPr>
      </w:pPr>
    </w:p>
    <w:p w14:paraId="03804D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assiduidade;</w:t>
      </w:r>
    </w:p>
    <w:p w14:paraId="6C2EDA60">
      <w:pPr>
        <w:spacing w:line="276" w:lineRule="auto"/>
        <w:jc w:val="both"/>
        <w:rPr>
          <w:sz w:val="24"/>
          <w:szCs w:val="24"/>
        </w:rPr>
      </w:pPr>
    </w:p>
    <w:p w14:paraId="5C7C7A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disciplina;</w:t>
      </w:r>
    </w:p>
    <w:p w14:paraId="2E6AE050">
      <w:pPr>
        <w:spacing w:line="276" w:lineRule="auto"/>
        <w:jc w:val="both"/>
        <w:rPr>
          <w:sz w:val="24"/>
          <w:szCs w:val="24"/>
        </w:rPr>
      </w:pPr>
    </w:p>
    <w:p w14:paraId="552C28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capacidade de iniciativa;</w:t>
      </w:r>
    </w:p>
    <w:p w14:paraId="1A1E064B">
      <w:pPr>
        <w:spacing w:line="276" w:lineRule="auto"/>
        <w:jc w:val="both"/>
        <w:rPr>
          <w:sz w:val="24"/>
          <w:szCs w:val="24"/>
        </w:rPr>
      </w:pPr>
    </w:p>
    <w:p w14:paraId="0CE432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- produtividade;</w:t>
      </w:r>
    </w:p>
    <w:p w14:paraId="2963EF63">
      <w:pPr>
        <w:spacing w:line="276" w:lineRule="auto"/>
        <w:jc w:val="both"/>
        <w:rPr>
          <w:sz w:val="24"/>
          <w:szCs w:val="24"/>
        </w:rPr>
      </w:pPr>
    </w:p>
    <w:p w14:paraId="79E362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 - responsabilidade;</w:t>
      </w:r>
    </w:p>
    <w:p w14:paraId="235281BB">
      <w:pPr>
        <w:spacing w:line="276" w:lineRule="auto"/>
        <w:jc w:val="both"/>
        <w:rPr>
          <w:sz w:val="24"/>
          <w:szCs w:val="24"/>
        </w:rPr>
      </w:pPr>
    </w:p>
    <w:p w14:paraId="2F47B7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 – pontualidade.</w:t>
      </w:r>
    </w:p>
    <w:p w14:paraId="6D52D2E9">
      <w:pPr>
        <w:pStyle w:val="7"/>
        <w:rPr>
          <w:szCs w:val="24"/>
        </w:rPr>
      </w:pPr>
      <w:r>
        <w:rPr>
          <w:szCs w:val="24"/>
        </w:rPr>
        <w:t>TÍTULO V</w:t>
      </w:r>
    </w:p>
    <w:p w14:paraId="1D722A36">
      <w:pPr>
        <w:pStyle w:val="7"/>
        <w:rPr>
          <w:szCs w:val="24"/>
        </w:rPr>
      </w:pPr>
      <w:r>
        <w:rPr>
          <w:szCs w:val="24"/>
        </w:rPr>
        <w:t>DA REMUNERAÇÃO</w:t>
      </w:r>
    </w:p>
    <w:p w14:paraId="3FCA0CF2">
      <w:pPr>
        <w:jc w:val="center"/>
        <w:rPr>
          <w:b/>
          <w:color w:val="000000"/>
          <w:sz w:val="24"/>
          <w:szCs w:val="24"/>
        </w:rPr>
      </w:pPr>
    </w:p>
    <w:p w14:paraId="455F63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22. A remuneração dos cargos de provimento efetivo das carreiras dos Quadros de Pessoal do Poder Legislativo de Figueirópolis D`Oeste/MT é composta pelo Vencimento Básico do cargo, acrescido das vantagens pecuniárias estabelecidas em lei.</w:t>
      </w:r>
    </w:p>
    <w:p w14:paraId="777EB8EF">
      <w:pPr>
        <w:spacing w:line="276" w:lineRule="auto"/>
        <w:jc w:val="both"/>
        <w:rPr>
          <w:sz w:val="24"/>
          <w:szCs w:val="24"/>
        </w:rPr>
      </w:pPr>
    </w:p>
    <w:p w14:paraId="53899C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23. Os vencimentos básicos das Carreiras do Quadro de Pessoal do Poder Legislativo de Figueirópolis D`Oeste/MT são os constantes do Anexo I desta Lei.</w:t>
      </w:r>
    </w:p>
    <w:p w14:paraId="614BF8B4">
      <w:pPr>
        <w:spacing w:line="276" w:lineRule="auto"/>
        <w:jc w:val="both"/>
        <w:rPr>
          <w:sz w:val="24"/>
          <w:szCs w:val="24"/>
        </w:rPr>
      </w:pPr>
    </w:p>
    <w:p w14:paraId="3A90EE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24. Os Cargos em Comissão e suas respectivas retribuições são os constantes do Anexo II desta Lei.</w:t>
      </w:r>
    </w:p>
    <w:p w14:paraId="650D230F">
      <w:pPr>
        <w:spacing w:line="276" w:lineRule="auto"/>
        <w:jc w:val="both"/>
        <w:rPr>
          <w:sz w:val="24"/>
          <w:szCs w:val="24"/>
        </w:rPr>
      </w:pPr>
    </w:p>
    <w:p w14:paraId="4406EE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Ao servidor integrante das Carreiras de que trata esta Lei, investido em Funções comissionadas ou em Cargo em Comissão, é facultado optar: </w:t>
      </w:r>
    </w:p>
    <w:p w14:paraId="590923A9">
      <w:pPr>
        <w:spacing w:line="276" w:lineRule="auto"/>
        <w:jc w:val="both"/>
        <w:rPr>
          <w:sz w:val="24"/>
          <w:szCs w:val="24"/>
        </w:rPr>
      </w:pPr>
    </w:p>
    <w:p w14:paraId="4EA9E64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pelo valor integral do cargo em comissão ou da função comissionada, hipótese em que não receberá a remuneração do seu cargo efetivo; </w:t>
      </w:r>
    </w:p>
    <w:p w14:paraId="66F33FFA">
      <w:pPr>
        <w:spacing w:line="276" w:lineRule="auto"/>
        <w:jc w:val="both"/>
        <w:rPr>
          <w:sz w:val="24"/>
          <w:szCs w:val="24"/>
        </w:rPr>
      </w:pPr>
    </w:p>
    <w:p w14:paraId="1CEA37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pelo recebimento integral da remuneração do seu cargo efetivo, acrescido de 50% (cinquenta por cento) do valor do cargo em comissão ou da função comissionada. </w:t>
      </w:r>
    </w:p>
    <w:p w14:paraId="604E063F">
      <w:pPr>
        <w:jc w:val="both"/>
        <w:rPr>
          <w:color w:val="000000"/>
          <w:sz w:val="10"/>
          <w:szCs w:val="10"/>
        </w:rPr>
      </w:pPr>
    </w:p>
    <w:p w14:paraId="2C527EA6">
      <w:pPr>
        <w:jc w:val="center"/>
        <w:rPr>
          <w:b/>
          <w:color w:val="000000"/>
          <w:sz w:val="24"/>
          <w:szCs w:val="24"/>
        </w:rPr>
      </w:pPr>
    </w:p>
    <w:p w14:paraId="73D15F06">
      <w:pPr>
        <w:pStyle w:val="7"/>
        <w:rPr>
          <w:szCs w:val="24"/>
        </w:rPr>
      </w:pPr>
      <w:r>
        <w:rPr>
          <w:szCs w:val="24"/>
        </w:rPr>
        <w:t>TÍTULO VI</w:t>
      </w:r>
    </w:p>
    <w:p w14:paraId="42375647">
      <w:pPr>
        <w:pStyle w:val="7"/>
        <w:rPr>
          <w:szCs w:val="24"/>
        </w:rPr>
      </w:pPr>
      <w:r>
        <w:rPr>
          <w:szCs w:val="24"/>
        </w:rPr>
        <w:t>DOS ADICIONAIS</w:t>
      </w:r>
    </w:p>
    <w:p w14:paraId="5FF5A740">
      <w:pPr>
        <w:jc w:val="center"/>
        <w:rPr>
          <w:b/>
          <w:color w:val="000000"/>
          <w:sz w:val="24"/>
          <w:szCs w:val="24"/>
        </w:rPr>
      </w:pPr>
    </w:p>
    <w:p w14:paraId="6E1E2AB3">
      <w:pPr>
        <w:pStyle w:val="7"/>
        <w:rPr>
          <w:szCs w:val="24"/>
        </w:rPr>
      </w:pPr>
      <w:r>
        <w:rPr>
          <w:szCs w:val="24"/>
        </w:rPr>
        <w:t>SEÇÃO I</w:t>
      </w:r>
    </w:p>
    <w:p w14:paraId="1658F6D0">
      <w:pPr>
        <w:pStyle w:val="7"/>
        <w:rPr>
          <w:szCs w:val="24"/>
        </w:rPr>
      </w:pPr>
      <w:r>
        <w:rPr>
          <w:szCs w:val="24"/>
        </w:rPr>
        <w:t>DO ADICIONAL DE QUALIFICAÇÃO</w:t>
      </w:r>
    </w:p>
    <w:p w14:paraId="6E013EAF">
      <w:pPr>
        <w:pStyle w:val="7"/>
        <w:rPr>
          <w:szCs w:val="24"/>
        </w:rPr>
      </w:pPr>
    </w:p>
    <w:p w14:paraId="40CEB7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25. O Adicional de Qualificação – AQ, destinado aos servidores das Carreiras do Quadro de Pessoal do Poder Legislativo de Figueirópolis D`Oeste/MT, em razão dos conhecimentos adicionais adquiridos por títulos, diplomas e certificados de (ensino médio, graduação, especialização, mestrado e doutorado), em sentido amplo ou estrito, em áreas de interesse do Poder Legislativo, necessárias ao cumprimento de sua missão institucional.</w:t>
      </w:r>
    </w:p>
    <w:p w14:paraId="5560F552">
      <w:pPr>
        <w:spacing w:line="276" w:lineRule="auto"/>
        <w:jc w:val="both"/>
        <w:rPr>
          <w:sz w:val="24"/>
          <w:szCs w:val="24"/>
        </w:rPr>
      </w:pPr>
    </w:p>
    <w:p w14:paraId="03B0214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 O adicional de que trata este artigo não será concedido quando o curso constituir requisito para ingresso no cargo.</w:t>
      </w:r>
    </w:p>
    <w:p w14:paraId="16F8ABFC">
      <w:pPr>
        <w:spacing w:line="276" w:lineRule="auto"/>
        <w:jc w:val="both"/>
        <w:rPr>
          <w:sz w:val="24"/>
          <w:szCs w:val="24"/>
        </w:rPr>
      </w:pPr>
    </w:p>
    <w:p w14:paraId="5CEA8F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 Para efeito do disposto neste artigo, serão considerados somente os cursos e as instituições de ensino reconhecido pelo Ministério da Educação, na forma da legislação.</w:t>
      </w:r>
    </w:p>
    <w:p w14:paraId="2D84A19F">
      <w:pPr>
        <w:spacing w:line="276" w:lineRule="auto"/>
        <w:jc w:val="both"/>
        <w:rPr>
          <w:sz w:val="24"/>
          <w:szCs w:val="24"/>
        </w:rPr>
      </w:pPr>
    </w:p>
    <w:p w14:paraId="543921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3º Serão admitidos cursos de pós-graduação lato sensu somente com duração mínima de 360 (trezentas e sessenta) horas.</w:t>
      </w:r>
    </w:p>
    <w:p w14:paraId="2EC85744">
      <w:pPr>
        <w:spacing w:line="276" w:lineRule="auto"/>
        <w:jc w:val="both"/>
        <w:rPr>
          <w:sz w:val="24"/>
          <w:szCs w:val="24"/>
        </w:rPr>
      </w:pPr>
    </w:p>
    <w:p w14:paraId="56C8A50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26. O Adicional de Qualificação – AQ incidirá sobre o vencimento básico do servidor, da seguinte forma:</w:t>
      </w:r>
    </w:p>
    <w:p w14:paraId="6A6F7812">
      <w:pPr>
        <w:spacing w:line="276" w:lineRule="auto"/>
        <w:jc w:val="both"/>
        <w:rPr>
          <w:sz w:val="24"/>
          <w:szCs w:val="24"/>
        </w:rPr>
      </w:pPr>
    </w:p>
    <w:p w14:paraId="515E40C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- 25% (vinte e cinco por cento), em se tratando de título de Doutor; (Strit Senso)</w:t>
      </w:r>
    </w:p>
    <w:p w14:paraId="27E7DDE6">
      <w:pPr>
        <w:spacing w:line="276" w:lineRule="auto"/>
        <w:jc w:val="both"/>
        <w:rPr>
          <w:sz w:val="24"/>
          <w:szCs w:val="24"/>
        </w:rPr>
      </w:pPr>
    </w:p>
    <w:p w14:paraId="05387E9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- 20% (vinte por cento), em se tratando de título de Mestre; (Strit Senso)</w:t>
      </w:r>
    </w:p>
    <w:p w14:paraId="635D7657">
      <w:pPr>
        <w:spacing w:line="276" w:lineRule="auto"/>
        <w:jc w:val="both"/>
        <w:rPr>
          <w:sz w:val="24"/>
          <w:szCs w:val="24"/>
        </w:rPr>
      </w:pPr>
    </w:p>
    <w:p w14:paraId="1391E1B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- 15% (quinze por cento), em se tratando de certificado de Especialização; (Lato Senso)</w:t>
      </w:r>
    </w:p>
    <w:p w14:paraId="5E8DEC58">
      <w:pPr>
        <w:spacing w:line="276" w:lineRule="auto"/>
        <w:jc w:val="both"/>
        <w:rPr>
          <w:sz w:val="24"/>
          <w:szCs w:val="24"/>
        </w:rPr>
      </w:pPr>
    </w:p>
    <w:p w14:paraId="05B0E04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>
        <w:fldChar w:fldCharType="begin"/>
      </w:r>
      <w:r>
        <w:instrText xml:space="preserve"> HYPERLINK "file:///G:\\Msg\\Vep\\VEP-1141-06.htm" </w:instrText>
      </w:r>
      <w:r>
        <w:fldChar w:fldCharType="separate"/>
      </w:r>
      <w:r>
        <w:rPr>
          <w:rStyle w:val="5"/>
          <w:sz w:val="24"/>
          <w:szCs w:val="24"/>
        </w:rPr>
        <w:t xml:space="preserve">9% (nove por cento), em se tratando de certificado de ensino superior; </w:t>
      </w:r>
      <w:r>
        <w:rPr>
          <w:rStyle w:val="5"/>
          <w:sz w:val="24"/>
          <w:szCs w:val="24"/>
        </w:rPr>
        <w:fldChar w:fldCharType="end"/>
      </w:r>
    </w:p>
    <w:p w14:paraId="6D981A37">
      <w:pPr>
        <w:spacing w:line="276" w:lineRule="auto"/>
        <w:jc w:val="both"/>
        <w:rPr>
          <w:sz w:val="24"/>
          <w:szCs w:val="24"/>
        </w:rPr>
      </w:pPr>
    </w:p>
    <w:p w14:paraId="7F32B2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– 7</w:t>
      </w:r>
      <w:r>
        <w:fldChar w:fldCharType="begin"/>
      </w:r>
      <w:r>
        <w:instrText xml:space="preserve"> HYPERLINK "file:///G:\\Msg\\Vep\\VEP-1141-06.htm" </w:instrText>
      </w:r>
      <w:r>
        <w:fldChar w:fldCharType="separate"/>
      </w:r>
      <w:r>
        <w:rPr>
          <w:rStyle w:val="5"/>
          <w:sz w:val="24"/>
          <w:szCs w:val="24"/>
        </w:rPr>
        <w:t xml:space="preserve">% (sete por cento), em se tratando de certificado de conclusão do ensino médio. </w:t>
      </w:r>
      <w:r>
        <w:rPr>
          <w:rStyle w:val="5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5702685E">
      <w:pPr>
        <w:spacing w:line="276" w:lineRule="auto"/>
        <w:jc w:val="both"/>
        <w:rPr>
          <w:sz w:val="24"/>
          <w:szCs w:val="24"/>
        </w:rPr>
      </w:pPr>
    </w:p>
    <w:p w14:paraId="126ACE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 - Para fazer jus ao adicional, o servidor deverá apresentar requerimento acompanhado do respectivo documento comprobatório do título.</w:t>
      </w:r>
    </w:p>
    <w:p w14:paraId="268B0F45">
      <w:pPr>
        <w:spacing w:line="276" w:lineRule="auto"/>
        <w:jc w:val="both"/>
        <w:rPr>
          <w:sz w:val="24"/>
          <w:szCs w:val="24"/>
        </w:rPr>
      </w:pPr>
    </w:p>
    <w:p w14:paraId="3FD58A4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 - O pagamento do adicional será devido a partir da data de deferimento do requerimento.</w:t>
      </w:r>
    </w:p>
    <w:p w14:paraId="7E26B92E">
      <w:pPr>
        <w:spacing w:line="276" w:lineRule="auto"/>
        <w:jc w:val="both"/>
        <w:rPr>
          <w:sz w:val="24"/>
          <w:szCs w:val="24"/>
        </w:rPr>
      </w:pPr>
    </w:p>
    <w:p w14:paraId="2E9B0F6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3º - Em nenhuma hipótese o servidor perceberá cumulativamente mais de um percentual.</w:t>
      </w:r>
    </w:p>
    <w:p w14:paraId="0DAB89DD">
      <w:pPr>
        <w:spacing w:line="276" w:lineRule="auto"/>
        <w:jc w:val="both"/>
        <w:rPr>
          <w:sz w:val="24"/>
          <w:szCs w:val="24"/>
        </w:rPr>
      </w:pPr>
    </w:p>
    <w:p w14:paraId="08D49E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4º - O servidor das carreiras do Quadro de Pessoal do Poder Legislativo cedido para outro ente público, estadual ou municipal, não perceberá, durante o afastamento, o adicional de que trata este artigo, salvo nos casos de convênios ou parcerias específicas.</w:t>
      </w:r>
    </w:p>
    <w:p w14:paraId="5FDC1AAC">
      <w:pPr>
        <w:pStyle w:val="7"/>
        <w:rPr>
          <w:iCs/>
          <w:szCs w:val="24"/>
        </w:rPr>
      </w:pPr>
      <w:r>
        <w:rPr>
          <w:iCs/>
          <w:szCs w:val="24"/>
        </w:rPr>
        <w:t>SEÇÃO II</w:t>
      </w:r>
    </w:p>
    <w:p w14:paraId="19F82548">
      <w:pPr>
        <w:pStyle w:val="7"/>
        <w:rPr>
          <w:szCs w:val="24"/>
        </w:rPr>
      </w:pPr>
      <w:r>
        <w:rPr>
          <w:iCs/>
          <w:szCs w:val="24"/>
        </w:rPr>
        <w:t>DO ADICIONAL DE CAPACITAÇÃO</w:t>
      </w:r>
    </w:p>
    <w:p w14:paraId="5FBB0B1A">
      <w:pPr>
        <w:jc w:val="both"/>
        <w:rPr>
          <w:color w:val="000000"/>
          <w:sz w:val="24"/>
          <w:szCs w:val="24"/>
        </w:rPr>
      </w:pPr>
    </w:p>
    <w:p w14:paraId="25A5DD6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27. O Adicional de Capacitação – AC destinado aos servidores das Carreiras do Quadro de Pessoal do Poder Legislativo de Figueirópolis D`Oeste/MT, em razão dos conhecimentos adicionais adquiridos em ações de treinamento, serão concedidos da seguinte forma:</w:t>
      </w:r>
    </w:p>
    <w:p w14:paraId="672AB285">
      <w:pPr>
        <w:spacing w:line="276" w:lineRule="auto"/>
        <w:jc w:val="both"/>
        <w:rPr>
          <w:sz w:val="24"/>
          <w:szCs w:val="24"/>
        </w:rPr>
      </w:pPr>
    </w:p>
    <w:p w14:paraId="6C0F81D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 O adicional a que se refere o caput deste artigo, que tem por base de incidência o vencimento básico, será concedido na razão de 2% (dois por cento) ao servidor que possuir conjunto de ações de treinamento que totalize pelo menos 120 (cento e vinte) horas, observado o limite de 6% (seis por cento).</w:t>
      </w:r>
    </w:p>
    <w:p w14:paraId="29F3FF2D">
      <w:pPr>
        <w:spacing w:line="276" w:lineRule="auto"/>
        <w:jc w:val="both"/>
        <w:rPr>
          <w:sz w:val="24"/>
          <w:szCs w:val="24"/>
        </w:rPr>
      </w:pPr>
    </w:p>
    <w:p w14:paraId="109129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Os coeficientes relativos às ações de treinamento previstas no § 1º deste artigo serão aplicados pelo prazo de 04 (quatro) anos, a contar da data de conclusão da última ação que totalizou o mínimo de 120 (cento e vinte) horas. </w:t>
      </w:r>
    </w:p>
    <w:p w14:paraId="2BF210A2">
      <w:pPr>
        <w:spacing w:line="276" w:lineRule="auto"/>
        <w:jc w:val="both"/>
        <w:rPr>
          <w:sz w:val="24"/>
          <w:szCs w:val="24"/>
        </w:rPr>
      </w:pPr>
    </w:p>
    <w:p w14:paraId="0074D7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3º Os treinamentos realizados pelos servidores, para fins de concessão de Adicional de Capacitação, somente serão aceitos quando relacionados às atividades do Poder Legislativo, e concluídos a partir de 2007. </w:t>
      </w:r>
    </w:p>
    <w:p w14:paraId="1D76F3B0">
      <w:pPr>
        <w:jc w:val="both"/>
        <w:rPr>
          <w:color w:val="000000"/>
          <w:sz w:val="10"/>
          <w:szCs w:val="10"/>
        </w:rPr>
      </w:pPr>
    </w:p>
    <w:p w14:paraId="776F65CD">
      <w:pPr>
        <w:jc w:val="both"/>
        <w:rPr>
          <w:b/>
          <w:color w:val="000000"/>
          <w:sz w:val="24"/>
          <w:szCs w:val="24"/>
        </w:rPr>
      </w:pPr>
    </w:p>
    <w:p w14:paraId="07A15E07">
      <w:pPr>
        <w:pStyle w:val="7"/>
        <w:rPr>
          <w:szCs w:val="24"/>
        </w:rPr>
      </w:pPr>
      <w:r>
        <w:rPr>
          <w:szCs w:val="24"/>
        </w:rPr>
        <w:t>TÍTULO VII</w:t>
      </w:r>
    </w:p>
    <w:p w14:paraId="54A0E7AB">
      <w:pPr>
        <w:pStyle w:val="7"/>
        <w:rPr>
          <w:szCs w:val="24"/>
        </w:rPr>
      </w:pPr>
      <w:r>
        <w:rPr>
          <w:szCs w:val="24"/>
        </w:rPr>
        <w:t>DA REGRA GERAL DO ENQUADRAMENTO</w:t>
      </w:r>
    </w:p>
    <w:p w14:paraId="3BE45CA5">
      <w:pPr>
        <w:jc w:val="center"/>
        <w:rPr>
          <w:b/>
          <w:color w:val="000000"/>
          <w:sz w:val="24"/>
          <w:szCs w:val="24"/>
        </w:rPr>
      </w:pPr>
    </w:p>
    <w:p w14:paraId="42C2F1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28. Para o primeiro enquadramento será levado em consideração apenas o tempo de serviço no respectivo cargo.</w:t>
      </w:r>
    </w:p>
    <w:p w14:paraId="4BB38629">
      <w:pPr>
        <w:spacing w:line="276" w:lineRule="auto"/>
        <w:jc w:val="both"/>
        <w:rPr>
          <w:sz w:val="24"/>
          <w:szCs w:val="24"/>
        </w:rPr>
      </w:pPr>
    </w:p>
    <w:p w14:paraId="412E9DE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 - A eventual diferença pecuniária resultante do enquadramento será paga em parcela única. </w:t>
      </w:r>
    </w:p>
    <w:p w14:paraId="346C5394">
      <w:pPr>
        <w:spacing w:line="276" w:lineRule="auto"/>
        <w:jc w:val="both"/>
        <w:rPr>
          <w:sz w:val="24"/>
          <w:szCs w:val="24"/>
        </w:rPr>
      </w:pPr>
    </w:p>
    <w:p w14:paraId="3ACF12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 - Ao fazer o enquadramento e detectar que houve diminuição de vencimentos, o servidor receberá a diferença em forma de Vantagem Pessoal – VP.</w:t>
      </w:r>
    </w:p>
    <w:p w14:paraId="34F77320">
      <w:pPr>
        <w:spacing w:line="276" w:lineRule="auto"/>
        <w:jc w:val="both"/>
        <w:rPr>
          <w:sz w:val="24"/>
          <w:szCs w:val="24"/>
        </w:rPr>
      </w:pPr>
    </w:p>
    <w:p w14:paraId="1408652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3º - A Vantagem Pessoal prevista no § 2º deste artigo será, paulatinamente, absorvida pelas promoções e progressões ulteriores.</w:t>
      </w:r>
    </w:p>
    <w:p w14:paraId="211C2F94">
      <w:pPr>
        <w:pStyle w:val="7"/>
        <w:rPr>
          <w:szCs w:val="24"/>
        </w:rPr>
      </w:pPr>
    </w:p>
    <w:p w14:paraId="515A0806">
      <w:pPr>
        <w:pStyle w:val="7"/>
        <w:rPr>
          <w:szCs w:val="24"/>
        </w:rPr>
      </w:pPr>
      <w:r>
        <w:rPr>
          <w:szCs w:val="24"/>
        </w:rPr>
        <w:t>TÍTULO VIII</w:t>
      </w:r>
    </w:p>
    <w:p w14:paraId="05F29E0F">
      <w:pPr>
        <w:pStyle w:val="7"/>
        <w:rPr>
          <w:szCs w:val="24"/>
        </w:rPr>
      </w:pPr>
      <w:r>
        <w:rPr>
          <w:szCs w:val="24"/>
        </w:rPr>
        <w:t>DISPOSIÇÕES FINAIS E TRANSITÓRIAS</w:t>
      </w:r>
    </w:p>
    <w:p w14:paraId="47A64AB0">
      <w:pPr>
        <w:pStyle w:val="24"/>
        <w:rPr>
          <w:color w:val="000000"/>
          <w:sz w:val="24"/>
          <w:szCs w:val="24"/>
        </w:rPr>
      </w:pPr>
    </w:p>
    <w:p w14:paraId="518C2657">
      <w:pPr>
        <w:pStyle w:val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29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Os concursos públicos realizados ou em andamento, na data da publicação desta Lei, para o Quadro de Pessoal do Município são válidos para ingresso nas carreiras previstas nesta Lei, observados a correlação entre as atribuições, as especialidades e o grau de escolaridade.</w:t>
      </w:r>
    </w:p>
    <w:p w14:paraId="08A7C0BC">
      <w:pPr>
        <w:pStyle w:val="24"/>
        <w:rPr>
          <w:color w:val="000000"/>
          <w:sz w:val="24"/>
          <w:szCs w:val="24"/>
        </w:rPr>
      </w:pPr>
    </w:p>
    <w:p w14:paraId="269999B5">
      <w:pPr>
        <w:pStyle w:val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Único.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Compõe o lotacionograma do Poder Legislativo Municipal de Figueirópolis D’Oeste o quadro de servidores constante do </w:t>
      </w:r>
      <w:r>
        <w:rPr>
          <w:b/>
          <w:color w:val="000000"/>
          <w:sz w:val="24"/>
          <w:szCs w:val="24"/>
        </w:rPr>
        <w:t>Anexo V</w:t>
      </w:r>
      <w:r>
        <w:rPr>
          <w:color w:val="000000"/>
          <w:sz w:val="24"/>
          <w:szCs w:val="24"/>
        </w:rPr>
        <w:t xml:space="preserve"> desta Lei.</w:t>
      </w:r>
    </w:p>
    <w:p w14:paraId="6DAA6B13">
      <w:pPr>
        <w:pStyle w:val="24"/>
        <w:rPr>
          <w:color w:val="000000"/>
          <w:sz w:val="24"/>
          <w:szCs w:val="24"/>
        </w:rPr>
      </w:pPr>
    </w:p>
    <w:p w14:paraId="3DDAAC31">
      <w:pPr>
        <w:pStyle w:val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30. Caberá ao Presidente do Poder Legislativo Municipal, no âmbito de suas competências, baixar os atos regulamentares necessários à aplicação desta Lei, observada a uniformidade de critérios e procedimentos, no prazo de 180 (cento e oitenta) dias, a contar de sua publicação.</w:t>
      </w:r>
    </w:p>
    <w:p w14:paraId="090CAA0C">
      <w:pPr>
        <w:pStyle w:val="24"/>
        <w:rPr>
          <w:b/>
          <w:color w:val="000000"/>
          <w:sz w:val="24"/>
          <w:szCs w:val="24"/>
        </w:rPr>
      </w:pPr>
    </w:p>
    <w:p w14:paraId="45E44475">
      <w:pPr>
        <w:pStyle w:val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31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O disposto nesta Lei aplica-se aos aposentados e pensionistas que obtiverem os benefícios com base no instituto da paridade.</w:t>
      </w:r>
    </w:p>
    <w:p w14:paraId="61231BE3">
      <w:pPr>
        <w:pStyle w:val="24"/>
        <w:rPr>
          <w:color w:val="000000"/>
          <w:sz w:val="24"/>
          <w:szCs w:val="24"/>
        </w:rPr>
      </w:pPr>
    </w:p>
    <w:p w14:paraId="1AF1B613">
      <w:pPr>
        <w:pStyle w:val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32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As despesas resultantes da execução desta Lei correm à conta das dotações consignadas para esse fim. </w:t>
      </w:r>
    </w:p>
    <w:p w14:paraId="45E2ABE0">
      <w:pPr>
        <w:pStyle w:val="24"/>
        <w:rPr>
          <w:color w:val="000000"/>
          <w:sz w:val="24"/>
          <w:szCs w:val="24"/>
        </w:rPr>
      </w:pPr>
    </w:p>
    <w:p w14:paraId="23E89A53">
      <w:pPr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Art. 33. O Presidente do Poder Legislativo Municipal instituirá o Conselho de Política de Administração e Remuneração de Pessoal, composta por 03 (três) servidores.</w:t>
      </w:r>
    </w:p>
    <w:p w14:paraId="2D7535D9">
      <w:pPr>
        <w:pStyle w:val="24"/>
        <w:rPr>
          <w:color w:val="000000"/>
          <w:sz w:val="24"/>
          <w:szCs w:val="24"/>
        </w:rPr>
      </w:pPr>
    </w:p>
    <w:p w14:paraId="049F9B8E">
      <w:pPr>
        <w:pStyle w:val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34. A eficácia do disposto nesta Lei fica condicionada ao atendimento do § 1º do art. 169 da Constituição Federal e das normas pertinentes da </w:t>
      </w:r>
      <w:r>
        <w:fldChar w:fldCharType="begin"/>
      </w:r>
      <w:r>
        <w:instrText xml:space="preserve"> HYPERLINK "file:///G:\\E:\\LCP\\Lcp101.htm" </w:instrText>
      </w:r>
      <w:r>
        <w:fldChar w:fldCharType="separate"/>
      </w:r>
      <w:r>
        <w:rPr>
          <w:rStyle w:val="5"/>
          <w:color w:val="000000"/>
          <w:sz w:val="24"/>
          <w:szCs w:val="24"/>
        </w:rPr>
        <w:t>Lei Complementar nº 101, de 04 de maio de 2000.</w:t>
      </w:r>
      <w:r>
        <w:rPr>
          <w:rStyle w:val="5"/>
          <w:color w:val="000000"/>
          <w:sz w:val="24"/>
          <w:szCs w:val="24"/>
        </w:rPr>
        <w:fldChar w:fldCharType="end"/>
      </w:r>
    </w:p>
    <w:p w14:paraId="7A1F4244">
      <w:pPr>
        <w:pStyle w:val="24"/>
        <w:rPr>
          <w:color w:val="000000"/>
          <w:sz w:val="24"/>
          <w:szCs w:val="24"/>
        </w:rPr>
      </w:pPr>
    </w:p>
    <w:p w14:paraId="1C3E26F0">
      <w:pPr>
        <w:pStyle w:val="24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Art. 35. Para os servidores designados como responsáveis pela Comissão Permanente de Licitação, pela Ouvidoria e pelo Sistema de Auditoria Pública Informatizada de Contas (APLIC),, serão atribuídas às seguintes Funções Gratificadas do </w:t>
      </w:r>
      <w:r>
        <w:rPr>
          <w:b/>
          <w:sz w:val="24"/>
          <w:szCs w:val="24"/>
        </w:rPr>
        <w:t>Anexo III</w:t>
      </w:r>
      <w:r>
        <w:rPr>
          <w:sz w:val="24"/>
          <w:szCs w:val="24"/>
        </w:rPr>
        <w:t xml:space="preserve"> desta lei</w:t>
      </w:r>
      <w:r>
        <w:rPr>
          <w:b/>
          <w:i/>
          <w:sz w:val="24"/>
          <w:szCs w:val="24"/>
        </w:rPr>
        <w:t>. (alterado pela Lei Complementar nº 22/2015).</w:t>
      </w:r>
    </w:p>
    <w:p w14:paraId="17687EF6">
      <w:pPr>
        <w:pStyle w:val="24"/>
        <w:rPr>
          <w:color w:val="000000"/>
          <w:sz w:val="24"/>
          <w:szCs w:val="24"/>
        </w:rPr>
      </w:pPr>
    </w:p>
    <w:p w14:paraId="1EDB5892">
      <w:pPr>
        <w:pStyle w:val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– para os membros da Comissão Permanente de Licitação: FG – 1; </w:t>
      </w:r>
      <w:r>
        <w:rPr>
          <w:b/>
          <w:i/>
          <w:sz w:val="24"/>
          <w:szCs w:val="24"/>
        </w:rPr>
        <w:t>(alterado pela Lei Complementar nº 22/2015);</w:t>
      </w:r>
    </w:p>
    <w:p w14:paraId="5FE18B2A">
      <w:pPr>
        <w:pStyle w:val="24"/>
        <w:rPr>
          <w:color w:val="000000"/>
          <w:sz w:val="24"/>
          <w:szCs w:val="24"/>
        </w:rPr>
      </w:pPr>
    </w:p>
    <w:p w14:paraId="6AA4B7F3">
      <w:pPr>
        <w:pStyle w:val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 – para o Presidente da Comissão Permanente de Licitação: FG – 2; </w:t>
      </w:r>
      <w:r>
        <w:rPr>
          <w:b/>
          <w:i/>
          <w:sz w:val="24"/>
          <w:szCs w:val="24"/>
        </w:rPr>
        <w:t>(alterado pela Lei Complementar nº 22/2015);</w:t>
      </w:r>
    </w:p>
    <w:p w14:paraId="4C31E27B">
      <w:pPr>
        <w:pStyle w:val="24"/>
        <w:rPr>
          <w:color w:val="000000"/>
          <w:sz w:val="24"/>
          <w:szCs w:val="24"/>
        </w:rPr>
      </w:pPr>
    </w:p>
    <w:p w14:paraId="30CA7688">
      <w:pPr>
        <w:pStyle w:val="24"/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III – para o servidor que desempenhar a função de Ouvidor FG -  3; </w:t>
      </w:r>
      <w:r>
        <w:rPr>
          <w:b/>
          <w:i/>
          <w:sz w:val="24"/>
          <w:szCs w:val="24"/>
        </w:rPr>
        <w:t>(alterado pela Lei Complementar nº 018/2013 e Lei Complementar nº 22/2015);</w:t>
      </w:r>
    </w:p>
    <w:p w14:paraId="6231FDD2">
      <w:pPr>
        <w:pStyle w:val="24"/>
        <w:rPr>
          <w:b/>
          <w:i/>
          <w:sz w:val="24"/>
          <w:szCs w:val="24"/>
        </w:rPr>
      </w:pPr>
    </w:p>
    <w:p w14:paraId="32E346E5">
      <w:pPr>
        <w:pStyle w:val="24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IV – para o servidor responsável pela remessa de informações ao Tribunal de Contas do Estrado de Mato Grosso, via internet, por meio do Sistema de Auditoria Pública Informatizada de Contas (APLIC): FG – 4. </w:t>
      </w:r>
      <w:r>
        <w:rPr>
          <w:b/>
          <w:i/>
          <w:sz w:val="24"/>
          <w:szCs w:val="24"/>
        </w:rPr>
        <w:t>(acrescentado pela Lei Complementar nº 22/2015);</w:t>
      </w:r>
    </w:p>
    <w:p w14:paraId="725EC42F">
      <w:pPr>
        <w:ind w:right="-568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 – para o servidor responsável pelos processos de Licitações: FG – 5.”</w:t>
      </w:r>
      <w:r>
        <w:rPr>
          <w:b/>
          <w:i/>
          <w:sz w:val="24"/>
          <w:szCs w:val="24"/>
        </w:rPr>
        <w:t xml:space="preserve"> (acrescentado pela Lei Complementar nº 64/2024);</w:t>
      </w:r>
    </w:p>
    <w:p w14:paraId="54237E5B">
      <w:pPr>
        <w:pStyle w:val="24"/>
        <w:rPr>
          <w:color w:val="000000"/>
          <w:sz w:val="24"/>
          <w:szCs w:val="24"/>
        </w:rPr>
      </w:pPr>
    </w:p>
    <w:p w14:paraId="70B3479E">
      <w:pPr>
        <w:pStyle w:val="24"/>
        <w:rPr>
          <w:sz w:val="24"/>
          <w:szCs w:val="24"/>
        </w:rPr>
      </w:pPr>
      <w:r>
        <w:rPr>
          <w:b/>
          <w:sz w:val="24"/>
          <w:szCs w:val="24"/>
        </w:rPr>
        <w:t>Art. 36.</w:t>
      </w:r>
      <w:r>
        <w:rPr>
          <w:sz w:val="24"/>
          <w:szCs w:val="24"/>
        </w:rPr>
        <w:t xml:space="preserve"> Esta Lei entra em vigor a partir de 01 da janeiro de 2015,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revogadas as disposições em contrário, em especial a Lei Complementar </w:t>
      </w:r>
      <w:r>
        <w:rPr>
          <w:sz w:val="24"/>
          <w:szCs w:val="24"/>
        </w:rPr>
        <w:t>nº. 017/2013.</w:t>
      </w:r>
    </w:p>
    <w:p w14:paraId="28CF5B15">
      <w:pPr>
        <w:pStyle w:val="24"/>
        <w:rPr>
          <w:sz w:val="24"/>
          <w:szCs w:val="24"/>
        </w:rPr>
      </w:pPr>
    </w:p>
    <w:p w14:paraId="0B3C933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GABINETE DO PREFEITO MUNICIPAL DE FIGUEIRÓPOLIS D’OESTE-MT, 2014.</w:t>
      </w:r>
    </w:p>
    <w:p w14:paraId="2DE991C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Figueirópolis D’oeste- MT, 02 de dezembro de 2014.</w:t>
      </w:r>
    </w:p>
    <w:p w14:paraId="252134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F3CBA3B">
      <w:pPr>
        <w:jc w:val="center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Lino Cupertino Teixeira</w:t>
      </w:r>
    </w:p>
    <w:p w14:paraId="75907421">
      <w:pPr>
        <w:jc w:val="center"/>
        <w:rPr>
          <w:sz w:val="24"/>
          <w:szCs w:val="24"/>
        </w:rPr>
      </w:pPr>
      <w:r>
        <w:rPr>
          <w:rStyle w:val="4"/>
          <w:sz w:val="24"/>
          <w:szCs w:val="24"/>
        </w:rPr>
        <w:t>Prefeito Municipal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4550A">
    <w:pPr>
      <w:pStyle w:val="11"/>
      <w:jc w:val="right"/>
      <w:rPr>
        <w:rFonts w:ascii="Garamond" w:hAnsi="Garamond" w:cs="Courier New"/>
        <w:b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-882015</wp:posOffset>
          </wp:positionH>
          <wp:positionV relativeFrom="paragraph">
            <wp:posOffset>127000</wp:posOffset>
          </wp:positionV>
          <wp:extent cx="2514600" cy="1001395"/>
          <wp:effectExtent l="0" t="0" r="0" b="8255"/>
          <wp:wrapNone/>
          <wp:docPr id="2" name="Imagem 2" descr="Descrição: C:\Users\CONTROLE INTERNO\Desktop\logo fig\Cópia_de_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CONTROLE INTERNO\Desktop\logo fig\Cópia_de_..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6F281D">
    <w:pPr>
      <w:pStyle w:val="11"/>
      <w:jc w:val="right"/>
      <w:rPr>
        <w:rFonts w:ascii="Garamond" w:hAnsi="Garamond" w:cs="Courier New"/>
        <w:b/>
      </w:rPr>
    </w:pPr>
  </w:p>
  <w:p w14:paraId="3A62C550">
    <w:pPr>
      <w:pStyle w:val="11"/>
      <w:jc w:val="right"/>
      <w:rPr>
        <w:rFonts w:ascii="Garamond" w:hAnsi="Garamond" w:cs="Courier New"/>
        <w:b/>
      </w:rPr>
    </w:pPr>
    <w:r>
      <w:rPr>
        <w:rFonts w:ascii="Garamond" w:hAnsi="Garamond" w:cs="Courier New"/>
        <w:b/>
      </w:rPr>
      <w:t xml:space="preserve">Rua São Paulo, nº 236 – Centro – Figueirópolis D’Oeste – MT </w:t>
    </w:r>
  </w:p>
  <w:p w14:paraId="7A3873A9">
    <w:pPr>
      <w:pStyle w:val="11"/>
      <w:tabs>
        <w:tab w:val="left" w:pos="960"/>
        <w:tab w:val="right" w:pos="8931"/>
      </w:tabs>
      <w:jc w:val="right"/>
      <w:rPr>
        <w:rFonts w:ascii="Garamond" w:hAnsi="Garamond" w:cs="Courier New"/>
        <w:b/>
        <w:lang w:val="en-US"/>
      </w:rPr>
    </w:pPr>
    <w:r>
      <w:rPr>
        <w:rFonts w:ascii="Garamond" w:hAnsi="Garamond" w:cs="Courier New"/>
        <w:b/>
      </w:rPr>
      <w:tab/>
    </w:r>
    <w:r>
      <w:rPr>
        <w:rFonts w:ascii="Garamond" w:hAnsi="Garamond" w:cs="Courier New"/>
        <w:b/>
      </w:rPr>
      <w:tab/>
    </w:r>
    <w:r>
      <w:rPr>
        <w:rFonts w:ascii="Garamond" w:hAnsi="Garamond" w:cs="Courier New"/>
        <w:b/>
      </w:rPr>
      <w:tab/>
    </w:r>
    <w:r>
      <w:rPr>
        <w:rFonts w:ascii="Garamond" w:hAnsi="Garamond" w:cs="Courier New"/>
        <w:b/>
      </w:rPr>
      <w:t xml:space="preserve">      </w:t>
    </w:r>
    <w:r>
      <w:rPr>
        <w:rFonts w:ascii="Garamond" w:hAnsi="Garamond" w:cs="Courier New"/>
        <w:b/>
        <w:lang w:val="en-US"/>
      </w:rPr>
      <w:t>Fone: (65) 3235-1595 – Fax (65) 3235-1586</w:t>
    </w:r>
  </w:p>
  <w:p w14:paraId="62BA2649">
    <w:pPr>
      <w:pStyle w:val="11"/>
      <w:jc w:val="right"/>
      <w:rPr>
        <w:rFonts w:ascii="Garamond" w:hAnsi="Garamond" w:cs="Courier New"/>
        <w:b/>
        <w:lang w:val="en-US"/>
      </w:rPr>
    </w:pPr>
    <w:r>
      <w:rPr>
        <w:rFonts w:ascii="Garamond" w:hAnsi="Garamond" w:cs="Courier New"/>
        <w:b/>
        <w:lang w:val="en-US"/>
      </w:rPr>
      <w:tab/>
    </w:r>
    <w:r>
      <w:rPr>
        <w:rFonts w:ascii="Garamond" w:hAnsi="Garamond" w:cs="Courier New"/>
        <w:b/>
        <w:lang w:val="en-US"/>
      </w:rPr>
      <w:tab/>
    </w:r>
    <w:r>
      <w:rPr>
        <w:rFonts w:ascii="Garamond" w:hAnsi="Garamond" w:cs="Courier New"/>
        <w:b/>
        <w:lang w:val="en-US"/>
      </w:rPr>
      <w:t xml:space="preserve">Email: </w:t>
    </w:r>
    <w:r>
      <w:fldChar w:fldCharType="begin"/>
    </w:r>
    <w:r>
      <w:instrText xml:space="preserve"> HYPERLINK "mailto:prefigue@figueiropolisdoeste.mt.gov.br" </w:instrText>
    </w:r>
    <w:r>
      <w:fldChar w:fldCharType="separate"/>
    </w:r>
    <w:r>
      <w:rPr>
        <w:rStyle w:val="5"/>
        <w:rFonts w:ascii="Garamond" w:hAnsi="Garamond" w:cs="Courier New"/>
        <w:b/>
        <w:lang w:val="en-US"/>
      </w:rPr>
      <w:t>prefigue@figueiropolisdoeste.mt.gov.br</w:t>
    </w:r>
    <w:r>
      <w:rPr>
        <w:rStyle w:val="5"/>
        <w:rFonts w:ascii="Garamond" w:hAnsi="Garamond" w:cs="Courier New"/>
        <w:b/>
        <w:lang w:val="en-US"/>
      </w:rPr>
      <w:fldChar w:fldCharType="end"/>
    </w:r>
    <w:r>
      <w:rPr>
        <w:rFonts w:ascii="Garamond" w:hAnsi="Garamond" w:cs="Courier New"/>
        <w:b/>
        <w:lang w:val="en-US"/>
      </w:rPr>
      <w:t xml:space="preserve"> </w:t>
    </w:r>
  </w:p>
  <w:p w14:paraId="1A5B9D28">
    <w:pPr>
      <w:pStyle w:val="11"/>
      <w:jc w:val="right"/>
      <w:rPr>
        <w:rFonts w:ascii="Garamond" w:hAnsi="Garamond" w:cs="Courier New"/>
        <w:b/>
        <w:lang w:val="en-US"/>
      </w:rPr>
    </w:pPr>
    <w:r>
      <w:rPr>
        <w:rFonts w:ascii="Garamond" w:hAnsi="Garamond" w:cs="Courier New"/>
        <w:b/>
        <w:lang w:val="en-US"/>
      </w:rPr>
      <w:tab/>
    </w:r>
    <w:r>
      <w:rPr>
        <w:rFonts w:ascii="Garamond" w:hAnsi="Garamond" w:cs="Courier New"/>
        <w:b/>
        <w:lang w:val="en-US"/>
      </w:rPr>
      <w:tab/>
    </w:r>
    <w:r>
      <w:rPr>
        <w:rFonts w:ascii="Garamond" w:hAnsi="Garamond" w:cs="Courier New"/>
        <w:b/>
        <w:lang w:val="en-US"/>
      </w:rPr>
      <w:t xml:space="preserve"> Site: </w:t>
    </w:r>
    <w:r>
      <w:fldChar w:fldCharType="begin"/>
    </w:r>
    <w:r>
      <w:instrText xml:space="preserve"> HYPERLINK "http://www.figueiropolisdoeste.mt.gov.br" </w:instrText>
    </w:r>
    <w:r>
      <w:fldChar w:fldCharType="separate"/>
    </w:r>
    <w:r>
      <w:rPr>
        <w:rStyle w:val="5"/>
        <w:rFonts w:ascii="Garamond" w:hAnsi="Garamond" w:cs="Courier New"/>
        <w:b/>
        <w:lang w:val="en-US"/>
      </w:rPr>
      <w:t>www.figueiropolisdoeste.mt.gov.br</w:t>
    </w:r>
    <w:r>
      <w:rPr>
        <w:rStyle w:val="5"/>
        <w:rFonts w:ascii="Garamond" w:hAnsi="Garamond" w:cs="Courier New"/>
        <w:b/>
        <w:lang w:val="en-US"/>
      </w:rPr>
      <w:fldChar w:fldCharType="end"/>
    </w:r>
  </w:p>
  <w:p w14:paraId="47A8CAD1">
    <w:pPr>
      <w:pStyle w:val="11"/>
    </w:pPr>
  </w:p>
  <w:p w14:paraId="3179921D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C5763">
    <w:pPr>
      <w:pStyle w:val="10"/>
      <w:tabs>
        <w:tab w:val="clear" w:pos="4252"/>
        <w:tab w:val="clear" w:pos="8504"/>
      </w:tabs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2158365</wp:posOffset>
          </wp:positionH>
          <wp:positionV relativeFrom="paragraph">
            <wp:posOffset>-356870</wp:posOffset>
          </wp:positionV>
          <wp:extent cx="1201420" cy="120142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614302">
    <w:pPr>
      <w:pStyle w:val="10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52549FF5">
    <w:pPr>
      <w:pStyle w:val="10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13895A24">
    <w:pPr>
      <w:pStyle w:val="10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1753CC48">
    <w:pPr>
      <w:pStyle w:val="10"/>
      <w:tabs>
        <w:tab w:val="clear" w:pos="4252"/>
        <w:tab w:val="clear" w:pos="8504"/>
      </w:tabs>
      <w:ind w:left="2124" w:firstLine="708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04D0984A">
    <w:pPr>
      <w:pStyle w:val="10"/>
      <w:tabs>
        <w:tab w:val="clear" w:pos="4252"/>
        <w:tab w:val="clear" w:pos="8504"/>
      </w:tabs>
      <w:jc w:val="center"/>
    </w:pPr>
    <w:r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2"/>
    <w:rsid w:val="000657BD"/>
    <w:rsid w:val="000C670D"/>
    <w:rsid w:val="000E2523"/>
    <w:rsid w:val="000F0C5B"/>
    <w:rsid w:val="000F43F2"/>
    <w:rsid w:val="001323D9"/>
    <w:rsid w:val="0014294D"/>
    <w:rsid w:val="00167102"/>
    <w:rsid w:val="00180510"/>
    <w:rsid w:val="001A1259"/>
    <w:rsid w:val="00200BF7"/>
    <w:rsid w:val="00205A77"/>
    <w:rsid w:val="00296A15"/>
    <w:rsid w:val="002C2C4F"/>
    <w:rsid w:val="002D415A"/>
    <w:rsid w:val="002D4FA2"/>
    <w:rsid w:val="002E3E1F"/>
    <w:rsid w:val="00306C84"/>
    <w:rsid w:val="00353C4F"/>
    <w:rsid w:val="003970DE"/>
    <w:rsid w:val="003A11D8"/>
    <w:rsid w:val="003B1DD3"/>
    <w:rsid w:val="003E760B"/>
    <w:rsid w:val="003F3379"/>
    <w:rsid w:val="00400C0C"/>
    <w:rsid w:val="00485EA3"/>
    <w:rsid w:val="00493110"/>
    <w:rsid w:val="00494E1C"/>
    <w:rsid w:val="004A2AE9"/>
    <w:rsid w:val="004B2FCB"/>
    <w:rsid w:val="004B7AF8"/>
    <w:rsid w:val="004D3D6F"/>
    <w:rsid w:val="00516683"/>
    <w:rsid w:val="005273C5"/>
    <w:rsid w:val="00527DCC"/>
    <w:rsid w:val="005A430C"/>
    <w:rsid w:val="005C3309"/>
    <w:rsid w:val="005D698B"/>
    <w:rsid w:val="005E2C08"/>
    <w:rsid w:val="005E6FAD"/>
    <w:rsid w:val="00643844"/>
    <w:rsid w:val="00651581"/>
    <w:rsid w:val="006571BE"/>
    <w:rsid w:val="00684820"/>
    <w:rsid w:val="006E1CF2"/>
    <w:rsid w:val="00706EBD"/>
    <w:rsid w:val="00740C1E"/>
    <w:rsid w:val="0078388E"/>
    <w:rsid w:val="007D16FD"/>
    <w:rsid w:val="00837B6F"/>
    <w:rsid w:val="00840241"/>
    <w:rsid w:val="0085259D"/>
    <w:rsid w:val="00872FDF"/>
    <w:rsid w:val="00884F18"/>
    <w:rsid w:val="00895BE8"/>
    <w:rsid w:val="008A1F80"/>
    <w:rsid w:val="008A56A3"/>
    <w:rsid w:val="008C083A"/>
    <w:rsid w:val="008C7B43"/>
    <w:rsid w:val="008F659B"/>
    <w:rsid w:val="00915F35"/>
    <w:rsid w:val="00917A2A"/>
    <w:rsid w:val="00931EF1"/>
    <w:rsid w:val="00934CF4"/>
    <w:rsid w:val="00940109"/>
    <w:rsid w:val="00964633"/>
    <w:rsid w:val="009801F5"/>
    <w:rsid w:val="009F6B1B"/>
    <w:rsid w:val="00A534FD"/>
    <w:rsid w:val="00A64787"/>
    <w:rsid w:val="00A7006D"/>
    <w:rsid w:val="00A907C2"/>
    <w:rsid w:val="00A95D58"/>
    <w:rsid w:val="00AB0CB3"/>
    <w:rsid w:val="00AC79D5"/>
    <w:rsid w:val="00B87DA3"/>
    <w:rsid w:val="00BF5F2E"/>
    <w:rsid w:val="00C015EF"/>
    <w:rsid w:val="00C052F0"/>
    <w:rsid w:val="00C161D5"/>
    <w:rsid w:val="00C24808"/>
    <w:rsid w:val="00C261E5"/>
    <w:rsid w:val="00C34BE6"/>
    <w:rsid w:val="00C3600E"/>
    <w:rsid w:val="00C57ED8"/>
    <w:rsid w:val="00C90C8A"/>
    <w:rsid w:val="00CD14CC"/>
    <w:rsid w:val="00D00A03"/>
    <w:rsid w:val="00D234BA"/>
    <w:rsid w:val="00D662CF"/>
    <w:rsid w:val="00DB47C5"/>
    <w:rsid w:val="00DC7D7F"/>
    <w:rsid w:val="00DF56E7"/>
    <w:rsid w:val="00E00F80"/>
    <w:rsid w:val="00E306D5"/>
    <w:rsid w:val="00E40D4E"/>
    <w:rsid w:val="00E57C8D"/>
    <w:rsid w:val="00E6642C"/>
    <w:rsid w:val="00E73D10"/>
    <w:rsid w:val="00EB62D8"/>
    <w:rsid w:val="00EC64D9"/>
    <w:rsid w:val="00ED4CE3"/>
    <w:rsid w:val="00EE1946"/>
    <w:rsid w:val="00EF0DDA"/>
    <w:rsid w:val="00F1435C"/>
    <w:rsid w:val="00F25812"/>
    <w:rsid w:val="00F31B38"/>
    <w:rsid w:val="00F55091"/>
    <w:rsid w:val="00F647E1"/>
    <w:rsid w:val="00F973EB"/>
    <w:rsid w:val="00FA2F8D"/>
    <w:rsid w:val="00FC798E"/>
    <w:rsid w:val="19E97C4E"/>
    <w:rsid w:val="360818F6"/>
    <w:rsid w:val="45477C21"/>
    <w:rsid w:val="6155664C"/>
    <w:rsid w:val="7108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link w:val="22"/>
    <w:qFormat/>
    <w:uiPriority w:val="0"/>
    <w:pPr>
      <w:widowControl w:val="0"/>
    </w:pPr>
    <w:rPr>
      <w:snapToGrid w:val="0"/>
      <w:sz w:val="32"/>
    </w:rPr>
  </w:style>
  <w:style w:type="paragraph" w:styleId="7">
    <w:name w:val="Title"/>
    <w:basedOn w:val="1"/>
    <w:link w:val="23"/>
    <w:qFormat/>
    <w:uiPriority w:val="99"/>
    <w:pPr>
      <w:jc w:val="center"/>
    </w:pPr>
    <w:rPr>
      <w:b/>
      <w:sz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">
    <w:name w:val="Plain Text"/>
    <w:basedOn w:val="1"/>
    <w:link w:val="28"/>
    <w:qFormat/>
    <w:uiPriority w:val="99"/>
    <w:rPr>
      <w:rFonts w:ascii="Courier New" w:hAnsi="Courier New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7"/>
    <w:unhideWhenUsed/>
    <w:qFormat/>
    <w:uiPriority w:val="0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link w:val="26"/>
    <w:qFormat/>
    <w:uiPriority w:val="99"/>
    <w:pPr>
      <w:spacing w:after="120"/>
      <w:ind w:left="283"/>
    </w:pPr>
    <w:rPr>
      <w:sz w:val="16"/>
      <w:szCs w:val="16"/>
    </w:rPr>
  </w:style>
  <w:style w:type="paragraph" w:styleId="13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apple-converted-space"/>
    <w:basedOn w:val="2"/>
    <w:qFormat/>
    <w:uiPriority w:val="0"/>
  </w:style>
  <w:style w:type="paragraph" w:customStyle="1" w:styleId="15">
    <w:name w:val="snippe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Cabeçalho Char"/>
    <w:basedOn w:val="2"/>
    <w:link w:val="10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7">
    <w:name w:val="Rodapé Char"/>
    <w:basedOn w:val="2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18">
    <w:name w:val="bodytextindent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9">
    <w:name w:val="whs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xto de balão Char"/>
    <w:basedOn w:val="2"/>
    <w:link w:val="13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2">
    <w:name w:val="Corpo de texto Char"/>
    <w:basedOn w:val="2"/>
    <w:link w:val="6"/>
    <w:qFormat/>
    <w:uiPriority w:val="0"/>
    <w:rPr>
      <w:rFonts w:ascii="Times New Roman" w:hAnsi="Times New Roman" w:eastAsia="Times New Roman" w:cs="Times New Roman"/>
      <w:snapToGrid w:val="0"/>
      <w:sz w:val="32"/>
      <w:szCs w:val="20"/>
      <w:lang w:eastAsia="pt-BR"/>
    </w:rPr>
  </w:style>
  <w:style w:type="character" w:customStyle="1" w:styleId="23">
    <w:name w:val="Título Char"/>
    <w:basedOn w:val="2"/>
    <w:link w:val="7"/>
    <w:qFormat/>
    <w:uiPriority w:val="99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customStyle="1" w:styleId="24">
    <w:name w:val="Corpo de texto 31"/>
    <w:basedOn w:val="1"/>
    <w:qFormat/>
    <w:uiPriority w:val="99"/>
    <w:pPr>
      <w:suppressAutoHyphens/>
      <w:jc w:val="both"/>
    </w:pPr>
    <w:rPr>
      <w:lang w:eastAsia="ar-SA"/>
    </w:rPr>
  </w:style>
  <w:style w:type="paragraph" w:customStyle="1" w:styleId="25">
    <w:name w:val="Body Text 22"/>
    <w:basedOn w:val="1"/>
    <w:qFormat/>
    <w:uiPriority w:val="99"/>
    <w:pPr>
      <w:widowControl w:val="0"/>
      <w:suppressAutoHyphens/>
      <w:jc w:val="both"/>
    </w:pPr>
    <w:rPr>
      <w:lang w:eastAsia="ar-SA"/>
    </w:rPr>
  </w:style>
  <w:style w:type="character" w:customStyle="1" w:styleId="26">
    <w:name w:val="Recuo de corpo de texto 3 Char"/>
    <w:basedOn w:val="2"/>
    <w:link w:val="12"/>
    <w:qFormat/>
    <w:uiPriority w:val="99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customStyle="1" w:styleId="27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  <w:lang w:val="pt-BR" w:eastAsia="pt-BR" w:bidi="ar-SA"/>
    </w:rPr>
  </w:style>
  <w:style w:type="character" w:customStyle="1" w:styleId="28">
    <w:name w:val="Texto sem Formatação Char"/>
    <w:basedOn w:val="2"/>
    <w:link w:val="9"/>
    <w:qFormat/>
    <w:uiPriority w:val="99"/>
    <w:rPr>
      <w:rFonts w:ascii="Courier New" w:hAnsi="Courier New" w:eastAsia="Times New Roman" w:cs="Times New Roman"/>
      <w:sz w:val="20"/>
      <w:szCs w:val="20"/>
      <w:lang w:eastAsia="pt-BR"/>
    </w:rPr>
  </w:style>
  <w:style w:type="paragraph" w:customStyle="1" w:styleId="29">
    <w:name w:val="selectable-tex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selectable-text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3291</Words>
  <Characters>17928</Characters>
  <Lines>208</Lines>
  <Paragraphs>59</Paragraphs>
  <TotalTime>41</TotalTime>
  <ScaleCrop>false</ScaleCrop>
  <LinksUpToDate>false</LinksUpToDate>
  <CharactersWithSpaces>21102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2023-10-23T14:34:00Z</dcterms:created>
  <dc:creator>Usuario</dc:creator>
  <cp:lastModifiedBy>WPS_1776263096</cp:lastModifiedBy>
  <cp:lastPrinted>2018-06-07T15:09:00Z</cp:lastPrinted>
  <dcterms:modified xsi:type="dcterms:W3CDTF">2026-06-03T17:02:06Z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0D79729E03624D39827F3871DF6A84CB_13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