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B6C2F" w14:textId="5F9ACFCA" w:rsidR="00536A24" w:rsidRPr="00AA1D75" w:rsidRDefault="0097272B" w:rsidP="00536A24">
      <w:pPr>
        <w:ind w:left="2127" w:right="-143"/>
        <w:jc w:val="both"/>
        <w:rPr>
          <w:rFonts w:asciiTheme="majorHAnsi" w:hAnsiTheme="majorHAnsi" w:cstheme="majorHAnsi"/>
          <w:b/>
          <w:sz w:val="24"/>
          <w:szCs w:val="24"/>
        </w:rPr>
      </w:pPr>
      <w:r w:rsidRPr="00AA1D75">
        <w:rPr>
          <w:rStyle w:val="Forte"/>
          <w:rFonts w:asciiTheme="majorHAnsi" w:hAnsiTheme="majorHAnsi" w:cstheme="majorHAnsi"/>
          <w:sz w:val="26"/>
          <w:szCs w:val="26"/>
        </w:rPr>
        <w:t>PARECER DA COMISSÃO PERMANENTE DE</w:t>
      </w:r>
      <w:r w:rsidR="0040596C" w:rsidRPr="00AA1D75">
        <w:rPr>
          <w:rStyle w:val="Forte"/>
          <w:rFonts w:asciiTheme="majorHAnsi" w:hAnsiTheme="majorHAnsi" w:cstheme="majorHAnsi"/>
          <w:sz w:val="26"/>
          <w:szCs w:val="26"/>
        </w:rPr>
        <w:t xml:space="preserve"> </w:t>
      </w:r>
      <w:r w:rsidRPr="00AA1D75">
        <w:rPr>
          <w:rStyle w:val="Forte"/>
          <w:rFonts w:asciiTheme="majorHAnsi" w:hAnsiTheme="majorHAnsi" w:cstheme="majorHAnsi"/>
          <w:sz w:val="26"/>
          <w:szCs w:val="26"/>
        </w:rPr>
        <w:t>JUSTIÇA E REDAÇÃO</w:t>
      </w:r>
      <w:r w:rsidRPr="00AA1D75">
        <w:rPr>
          <w:rFonts w:asciiTheme="majorHAnsi" w:hAnsiTheme="majorHAnsi" w:cstheme="majorHAnsi"/>
          <w:b/>
          <w:bCs/>
          <w:sz w:val="26"/>
          <w:szCs w:val="26"/>
        </w:rPr>
        <w:t xml:space="preserve"> DA CÂMARA MUNICIPAL DE FIGUEIRÓPOLIS D’OESTE, em referência ao Projeto de Lei nº. </w:t>
      </w:r>
      <w:r w:rsidR="00495623" w:rsidRPr="00AA1D75">
        <w:rPr>
          <w:rFonts w:asciiTheme="majorHAnsi" w:hAnsiTheme="majorHAnsi" w:cstheme="majorHAnsi"/>
          <w:b/>
          <w:bCs/>
          <w:sz w:val="26"/>
          <w:szCs w:val="26"/>
        </w:rPr>
        <w:t>10</w:t>
      </w:r>
      <w:r w:rsidR="00D25012" w:rsidRPr="00AA1D75">
        <w:rPr>
          <w:rFonts w:asciiTheme="majorHAnsi" w:hAnsiTheme="majorHAnsi" w:cstheme="majorHAnsi"/>
          <w:b/>
          <w:bCs/>
          <w:sz w:val="26"/>
          <w:szCs w:val="26"/>
        </w:rPr>
        <w:t>54</w:t>
      </w:r>
      <w:r w:rsidR="00F33A7A" w:rsidRPr="00AA1D75">
        <w:rPr>
          <w:rFonts w:asciiTheme="majorHAnsi" w:hAnsiTheme="majorHAnsi" w:cstheme="majorHAnsi"/>
          <w:b/>
          <w:bCs/>
          <w:sz w:val="26"/>
          <w:szCs w:val="26"/>
        </w:rPr>
        <w:t>/202</w:t>
      </w:r>
      <w:r w:rsidR="00D25012" w:rsidRPr="00AA1D75">
        <w:rPr>
          <w:rFonts w:asciiTheme="majorHAnsi" w:hAnsiTheme="majorHAnsi" w:cstheme="majorHAnsi"/>
          <w:b/>
          <w:bCs/>
          <w:sz w:val="26"/>
          <w:szCs w:val="26"/>
        </w:rPr>
        <w:t>4</w:t>
      </w:r>
      <w:r w:rsidRPr="00AA1D75">
        <w:rPr>
          <w:rFonts w:asciiTheme="majorHAnsi" w:hAnsiTheme="majorHAnsi" w:cstheme="majorHAnsi"/>
          <w:b/>
          <w:bCs/>
          <w:sz w:val="26"/>
          <w:szCs w:val="26"/>
        </w:rPr>
        <w:t xml:space="preserve">, em que </w:t>
      </w:r>
      <w:r w:rsidR="00F90542" w:rsidRPr="00AA1D75">
        <w:rPr>
          <w:rFonts w:asciiTheme="majorHAnsi" w:hAnsiTheme="majorHAnsi" w:cstheme="majorHAnsi"/>
          <w:sz w:val="26"/>
          <w:szCs w:val="26"/>
        </w:rPr>
        <w:t>“</w:t>
      </w:r>
      <w:r w:rsidR="00F90542" w:rsidRPr="00AA1D75">
        <w:rPr>
          <w:rFonts w:asciiTheme="majorHAnsi" w:hAnsiTheme="majorHAnsi" w:cstheme="majorHAnsi"/>
          <w:b/>
          <w:sz w:val="26"/>
          <w:szCs w:val="26"/>
        </w:rPr>
        <w:t xml:space="preserve">Dispõe sobre a Inclusão / alteração de Projeto/Atividade na Lei Municipal nº 906/2021 do Plano Plurianual </w:t>
      </w:r>
      <w:r w:rsidR="00EA733F" w:rsidRPr="00AA1D75">
        <w:rPr>
          <w:rFonts w:asciiTheme="majorHAnsi" w:hAnsiTheme="majorHAnsi" w:cstheme="majorHAnsi"/>
          <w:b/>
          <w:sz w:val="26"/>
          <w:szCs w:val="26"/>
        </w:rPr>
        <w:t>do Município de Figueirópolis D’</w:t>
      </w:r>
      <w:r w:rsidR="00F90542" w:rsidRPr="00AA1D75">
        <w:rPr>
          <w:rFonts w:asciiTheme="majorHAnsi" w:hAnsiTheme="majorHAnsi" w:cstheme="majorHAnsi"/>
          <w:b/>
          <w:sz w:val="26"/>
          <w:szCs w:val="26"/>
        </w:rPr>
        <w:t>Oeste – MT para o quadriênio 2022/2025.”</w:t>
      </w:r>
    </w:p>
    <w:p w14:paraId="02DFED15" w14:textId="77777777" w:rsidR="00312048" w:rsidRPr="00AA1D75" w:rsidRDefault="00312048" w:rsidP="00B804B5">
      <w:pPr>
        <w:spacing w:after="120"/>
        <w:ind w:right="-1"/>
        <w:jc w:val="both"/>
        <w:rPr>
          <w:rFonts w:asciiTheme="majorHAnsi" w:hAnsiTheme="majorHAnsi" w:cstheme="majorHAnsi"/>
          <w:b/>
          <w:bCs/>
          <w:sz w:val="26"/>
          <w:szCs w:val="26"/>
        </w:rPr>
      </w:pPr>
    </w:p>
    <w:p w14:paraId="70D60123" w14:textId="77777777" w:rsidR="00E31CF0" w:rsidRPr="00AA1D75" w:rsidRDefault="00E31CF0" w:rsidP="00312048">
      <w:pPr>
        <w:spacing w:after="120"/>
        <w:ind w:right="-1" w:firstLine="2127"/>
        <w:jc w:val="both"/>
        <w:rPr>
          <w:rFonts w:asciiTheme="majorHAnsi" w:hAnsiTheme="majorHAnsi" w:cstheme="majorHAnsi"/>
          <w:b/>
          <w:bCs/>
          <w:sz w:val="26"/>
          <w:szCs w:val="26"/>
        </w:rPr>
      </w:pPr>
    </w:p>
    <w:p w14:paraId="55BBAE2B" w14:textId="77777777" w:rsidR="00CD4037" w:rsidRPr="00AA1D75" w:rsidRDefault="00CD4037" w:rsidP="00CD4037">
      <w:pPr>
        <w:spacing w:after="120"/>
        <w:ind w:right="-143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A1D75">
        <w:rPr>
          <w:rFonts w:asciiTheme="majorHAnsi" w:hAnsiTheme="majorHAnsi" w:cstheme="majorHAnsi"/>
          <w:b/>
          <w:bCs/>
          <w:sz w:val="26"/>
          <w:szCs w:val="26"/>
        </w:rPr>
        <w:t>A Comissão P</w:t>
      </w:r>
      <w:r w:rsidRPr="00AA1D75">
        <w:rPr>
          <w:rStyle w:val="Forte"/>
          <w:rFonts w:asciiTheme="majorHAnsi" w:hAnsiTheme="majorHAnsi" w:cstheme="majorHAnsi"/>
          <w:sz w:val="26"/>
          <w:szCs w:val="26"/>
        </w:rPr>
        <w:t>ermanente de Justiça e Redação</w:t>
      </w:r>
      <w:r w:rsidRPr="00AA1D75">
        <w:rPr>
          <w:rFonts w:asciiTheme="majorHAnsi" w:hAnsiTheme="majorHAnsi" w:cstheme="majorHAnsi"/>
          <w:b/>
          <w:bCs/>
          <w:sz w:val="26"/>
          <w:szCs w:val="26"/>
        </w:rPr>
        <w:t xml:space="preserve"> da Câmara Municipal de Figueirópolis D´Oeste-MT, </w:t>
      </w:r>
      <w:r w:rsidRPr="00AA1D75">
        <w:rPr>
          <w:rFonts w:asciiTheme="majorHAnsi" w:hAnsiTheme="majorHAnsi" w:cstheme="majorHAnsi"/>
          <w:b/>
          <w:sz w:val="26"/>
          <w:szCs w:val="26"/>
        </w:rPr>
        <w:t xml:space="preserve">através dos membros Ernane Jeronimo da Silva Filho Togo e Paulo Sérgio </w:t>
      </w:r>
      <w:proofErr w:type="spellStart"/>
      <w:r w:rsidRPr="00AA1D75">
        <w:rPr>
          <w:rFonts w:asciiTheme="majorHAnsi" w:hAnsiTheme="majorHAnsi" w:cstheme="majorHAnsi"/>
          <w:b/>
          <w:sz w:val="26"/>
          <w:szCs w:val="26"/>
        </w:rPr>
        <w:t>Carbo</w:t>
      </w:r>
      <w:proofErr w:type="spellEnd"/>
      <w:r w:rsidRPr="00AA1D75">
        <w:rPr>
          <w:rFonts w:asciiTheme="majorHAnsi" w:hAnsiTheme="majorHAnsi" w:cstheme="majorHAnsi"/>
          <w:b/>
          <w:sz w:val="26"/>
          <w:szCs w:val="26"/>
        </w:rPr>
        <w:t>, entende que o Projeto no mérito deve ser acolhido, pois o texto redacional está claro, transparente, preenchendo os requisitos legais</w:t>
      </w:r>
      <w:r w:rsidRPr="00AA1D75">
        <w:rPr>
          <w:rFonts w:asciiTheme="majorHAnsi" w:hAnsiTheme="majorHAnsi" w:cstheme="majorHAnsi"/>
          <w:bCs/>
          <w:sz w:val="26"/>
          <w:szCs w:val="26"/>
        </w:rPr>
        <w:t xml:space="preserve">, pois as inclusões e alterações para a readequação </w:t>
      </w:r>
      <w:r w:rsidRPr="00AA1D75">
        <w:rPr>
          <w:rFonts w:asciiTheme="majorHAnsi" w:hAnsiTheme="majorHAnsi" w:cstheme="majorHAnsi"/>
          <w:b/>
          <w:sz w:val="26"/>
          <w:szCs w:val="26"/>
        </w:rPr>
        <w:t xml:space="preserve">do PPA – Lei do Plano Plurianual do município de Figueirópolis D´Oeste-MT, está amparado legalmente.   </w:t>
      </w:r>
    </w:p>
    <w:p w14:paraId="1C15782C" w14:textId="3D1E2543" w:rsidR="00CD4037" w:rsidRPr="00AA1D75" w:rsidRDefault="00CD4037" w:rsidP="00CD4037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A1D75">
        <w:rPr>
          <w:rFonts w:asciiTheme="majorHAnsi" w:hAnsiTheme="majorHAnsi" w:cstheme="majorHAnsi"/>
          <w:b/>
          <w:sz w:val="26"/>
          <w:szCs w:val="26"/>
        </w:rPr>
        <w:t xml:space="preserve">Entretanto o membro José Lucas da Silva </w:t>
      </w:r>
      <w:bookmarkStart w:id="0" w:name="_Hlk163629396"/>
      <w:r w:rsidR="001E5993">
        <w:rPr>
          <w:rFonts w:asciiTheme="majorHAnsi" w:hAnsiTheme="majorHAnsi" w:cstheme="majorHAnsi"/>
          <w:b/>
          <w:sz w:val="26"/>
          <w:szCs w:val="26"/>
        </w:rPr>
        <w:t>é contrário, porque entendo que o PPA já foi deliberado e votado anteriormente de acordo com o pedido próprio do poder executivo, diante das solicitações que buscamos junto a prefeitura para saber das inúmeras alterações através do ofício nº 094/2024 e não tivemos respostas suficientes que justificasse tantas alterações feito no mesmo.</w:t>
      </w:r>
    </w:p>
    <w:bookmarkEnd w:id="0"/>
    <w:p w14:paraId="7EAFED92" w14:textId="77777777" w:rsidR="00CD4037" w:rsidRPr="00AA1D75" w:rsidRDefault="00CD4037" w:rsidP="00CD4037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A1D75">
        <w:rPr>
          <w:rFonts w:asciiTheme="majorHAnsi" w:hAnsiTheme="majorHAnsi" w:cstheme="majorHAnsi"/>
          <w:b/>
          <w:sz w:val="26"/>
          <w:szCs w:val="26"/>
        </w:rPr>
        <w:t xml:space="preserve">Assim, por maioria a Comissão entende </w:t>
      </w:r>
      <w:proofErr w:type="gramStart"/>
      <w:r w:rsidRPr="00AA1D75">
        <w:rPr>
          <w:rFonts w:asciiTheme="majorHAnsi" w:hAnsiTheme="majorHAnsi" w:cstheme="majorHAnsi"/>
          <w:b/>
          <w:sz w:val="26"/>
          <w:szCs w:val="26"/>
        </w:rPr>
        <w:t>que Não</w:t>
      </w:r>
      <w:proofErr w:type="gramEnd"/>
      <w:r w:rsidRPr="00AA1D75">
        <w:rPr>
          <w:rFonts w:asciiTheme="majorHAnsi" w:hAnsiTheme="majorHAnsi" w:cstheme="majorHAnsi"/>
          <w:b/>
          <w:sz w:val="26"/>
          <w:szCs w:val="26"/>
        </w:rPr>
        <w:t xml:space="preserve"> há ilegalidade que possa afetar a transparência Legislativa no que se refere ao Projeto.</w:t>
      </w:r>
    </w:p>
    <w:p w14:paraId="3E3A0615" w14:textId="77777777" w:rsidR="00CD4037" w:rsidRPr="00AA1D75" w:rsidRDefault="00CD4037" w:rsidP="00CD4037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AA1D75">
        <w:rPr>
          <w:rFonts w:asciiTheme="majorHAnsi" w:hAnsiTheme="majorHAnsi" w:cstheme="majorHAnsi"/>
          <w:sz w:val="26"/>
          <w:szCs w:val="26"/>
        </w:rPr>
        <w:t>De forma redacional nada a corrigir.</w:t>
      </w:r>
    </w:p>
    <w:p w14:paraId="530819D6" w14:textId="77777777" w:rsidR="00CD4037" w:rsidRPr="00AA1D75" w:rsidRDefault="00CD4037" w:rsidP="00CD4037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78D40825" w14:textId="77777777" w:rsidR="00CD4037" w:rsidRPr="00AA1D75" w:rsidRDefault="00CD4037" w:rsidP="00CD4037">
      <w:pPr>
        <w:spacing w:after="120"/>
        <w:ind w:left="2127" w:right="-1"/>
        <w:jc w:val="both"/>
        <w:rPr>
          <w:rFonts w:asciiTheme="majorHAnsi" w:hAnsiTheme="majorHAnsi" w:cstheme="majorHAnsi"/>
          <w:sz w:val="26"/>
          <w:szCs w:val="26"/>
        </w:rPr>
      </w:pPr>
      <w:r w:rsidRPr="00AA1D75">
        <w:rPr>
          <w:rFonts w:asciiTheme="majorHAnsi" w:hAnsiTheme="majorHAnsi" w:cstheme="majorHAnsi"/>
          <w:sz w:val="26"/>
          <w:szCs w:val="26"/>
        </w:rPr>
        <w:t>Por isto, por maioria a Comissão apresenta parecer favorável à aprovação do Projeto.</w:t>
      </w:r>
    </w:p>
    <w:p w14:paraId="794978BC" w14:textId="77777777" w:rsidR="00CD4037" w:rsidRPr="00AA1D75" w:rsidRDefault="00CD4037" w:rsidP="00CD4037">
      <w:pPr>
        <w:ind w:right="-143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AA1D75">
        <w:rPr>
          <w:rFonts w:asciiTheme="majorHAnsi" w:hAnsiTheme="majorHAnsi" w:cstheme="majorHAnsi"/>
          <w:sz w:val="26"/>
          <w:szCs w:val="26"/>
        </w:rPr>
        <w:t>É O PARECER.</w:t>
      </w:r>
    </w:p>
    <w:p w14:paraId="12A9C9E6" w14:textId="77777777" w:rsidR="00CD4037" w:rsidRPr="00AA1D75" w:rsidRDefault="00CD4037" w:rsidP="00CD4037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AA1D75">
        <w:rPr>
          <w:rFonts w:asciiTheme="majorHAnsi" w:hAnsiTheme="majorHAnsi" w:cstheme="majorHAnsi"/>
          <w:sz w:val="26"/>
          <w:szCs w:val="26"/>
        </w:rPr>
        <w:t>Sala das Sessões, em 30</w:t>
      </w:r>
      <w:r w:rsidRPr="00AA1D75">
        <w:rPr>
          <w:rFonts w:asciiTheme="majorHAnsi" w:hAnsiTheme="majorHAnsi" w:cstheme="majorHAnsi"/>
          <w:color w:val="FF0000"/>
          <w:sz w:val="26"/>
          <w:szCs w:val="26"/>
        </w:rPr>
        <w:t xml:space="preserve"> </w:t>
      </w:r>
      <w:r w:rsidRPr="00AA1D75">
        <w:rPr>
          <w:rFonts w:asciiTheme="majorHAnsi" w:hAnsiTheme="majorHAnsi" w:cstheme="majorHAnsi"/>
          <w:sz w:val="26"/>
          <w:szCs w:val="26"/>
        </w:rPr>
        <w:t xml:space="preserve">de </w:t>
      </w:r>
      <w:proofErr w:type="gramStart"/>
      <w:r w:rsidRPr="00AA1D75">
        <w:rPr>
          <w:rFonts w:asciiTheme="majorHAnsi" w:hAnsiTheme="majorHAnsi" w:cstheme="majorHAnsi"/>
          <w:sz w:val="26"/>
          <w:szCs w:val="26"/>
        </w:rPr>
        <w:t>Dezembro</w:t>
      </w:r>
      <w:proofErr w:type="gramEnd"/>
      <w:r w:rsidRPr="00AA1D75">
        <w:rPr>
          <w:rFonts w:asciiTheme="majorHAnsi" w:hAnsiTheme="majorHAnsi" w:cstheme="majorHAnsi"/>
          <w:sz w:val="26"/>
          <w:szCs w:val="26"/>
        </w:rPr>
        <w:t xml:space="preserve"> de 2024.</w:t>
      </w:r>
    </w:p>
    <w:p w14:paraId="16B32AF0" w14:textId="77777777" w:rsidR="00CD4037" w:rsidRPr="00AA1D75" w:rsidRDefault="00CD4037" w:rsidP="00CD4037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7282FD5F" w14:textId="77777777" w:rsidR="00CD4037" w:rsidRPr="00AA1D75" w:rsidRDefault="00CD4037" w:rsidP="00CD4037">
      <w:pPr>
        <w:ind w:right="-1"/>
        <w:jc w:val="both"/>
        <w:rPr>
          <w:rFonts w:asciiTheme="majorHAnsi" w:hAnsiTheme="majorHAnsi" w:cstheme="majorHAnsi"/>
          <w:sz w:val="26"/>
          <w:szCs w:val="26"/>
        </w:rPr>
      </w:pPr>
    </w:p>
    <w:p w14:paraId="263F0A98" w14:textId="49D00069" w:rsidR="00CD4037" w:rsidRPr="00AA1D75" w:rsidRDefault="00CD4037" w:rsidP="00CD4037">
      <w:pPr>
        <w:ind w:right="-1276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A1D75">
        <w:rPr>
          <w:rFonts w:asciiTheme="majorHAnsi" w:hAnsiTheme="majorHAnsi" w:cstheme="majorHAnsi"/>
          <w:b/>
          <w:sz w:val="26"/>
          <w:szCs w:val="26"/>
        </w:rPr>
        <w:t>ERNANE JERÔNIMO DA SILVA FILHO TOGO</w:t>
      </w:r>
      <w:r w:rsidRPr="00AA1D75">
        <w:rPr>
          <w:rFonts w:asciiTheme="majorHAnsi" w:hAnsiTheme="majorHAnsi" w:cstheme="majorHAnsi"/>
          <w:b/>
          <w:sz w:val="26"/>
          <w:szCs w:val="26"/>
        </w:rPr>
        <w:tab/>
        <w:t xml:space="preserve">                     PAULO SÉRGIO CARBO </w:t>
      </w:r>
    </w:p>
    <w:p w14:paraId="5B861E0B" w14:textId="079283ED" w:rsidR="00CD4037" w:rsidRPr="00AA1D75" w:rsidRDefault="00CD4037" w:rsidP="00CD4037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A1D75">
        <w:rPr>
          <w:rFonts w:asciiTheme="majorHAnsi" w:hAnsiTheme="majorHAnsi" w:cstheme="majorHAnsi"/>
          <w:b/>
          <w:sz w:val="26"/>
          <w:szCs w:val="26"/>
        </w:rPr>
        <w:t xml:space="preserve">               Presidente - Favorável                                                Vice Presidente - Favorável</w:t>
      </w:r>
    </w:p>
    <w:p w14:paraId="433B6802" w14:textId="77777777" w:rsidR="00CD4037" w:rsidRPr="00AA1D75" w:rsidRDefault="00CD4037" w:rsidP="00CD4037">
      <w:pPr>
        <w:ind w:right="-852"/>
        <w:jc w:val="both"/>
        <w:rPr>
          <w:rFonts w:asciiTheme="majorHAnsi" w:hAnsiTheme="majorHAnsi" w:cstheme="majorHAnsi"/>
          <w:b/>
          <w:color w:val="FF0000"/>
          <w:sz w:val="26"/>
          <w:szCs w:val="26"/>
        </w:rPr>
      </w:pPr>
    </w:p>
    <w:p w14:paraId="5911F0AA" w14:textId="77777777" w:rsidR="00CD4037" w:rsidRPr="00AA1D75" w:rsidRDefault="00CD4037" w:rsidP="00CD4037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A1D75">
        <w:rPr>
          <w:rFonts w:asciiTheme="majorHAnsi" w:hAnsiTheme="majorHAnsi" w:cstheme="majorHAnsi"/>
          <w:b/>
          <w:color w:val="FF0000"/>
          <w:sz w:val="26"/>
          <w:szCs w:val="26"/>
        </w:rPr>
        <w:t xml:space="preserve">            </w:t>
      </w:r>
      <w:r w:rsidRPr="00AA1D75">
        <w:rPr>
          <w:rFonts w:asciiTheme="majorHAnsi" w:hAnsiTheme="majorHAnsi" w:cstheme="majorHAnsi"/>
          <w:b/>
          <w:color w:val="FF0000"/>
          <w:sz w:val="26"/>
          <w:szCs w:val="26"/>
        </w:rPr>
        <w:tab/>
      </w:r>
      <w:r w:rsidRPr="00AA1D75">
        <w:rPr>
          <w:rFonts w:asciiTheme="majorHAnsi" w:hAnsiTheme="majorHAnsi" w:cstheme="majorHAnsi"/>
          <w:b/>
          <w:color w:val="FF0000"/>
          <w:sz w:val="26"/>
          <w:szCs w:val="26"/>
        </w:rPr>
        <w:tab/>
      </w:r>
      <w:r w:rsidRPr="00AA1D75">
        <w:rPr>
          <w:rFonts w:asciiTheme="majorHAnsi" w:hAnsiTheme="majorHAnsi" w:cstheme="majorHAnsi"/>
          <w:b/>
          <w:color w:val="FF0000"/>
          <w:sz w:val="26"/>
          <w:szCs w:val="26"/>
        </w:rPr>
        <w:tab/>
        <w:t xml:space="preserve"> </w:t>
      </w:r>
      <w:r w:rsidRPr="00AA1D75">
        <w:rPr>
          <w:rFonts w:asciiTheme="majorHAnsi" w:hAnsiTheme="majorHAnsi" w:cstheme="majorHAnsi"/>
          <w:b/>
          <w:sz w:val="26"/>
          <w:szCs w:val="26"/>
        </w:rPr>
        <w:t>JOSÉ LUCAS DA SILVA</w:t>
      </w:r>
    </w:p>
    <w:p w14:paraId="204A7EBB" w14:textId="20AF9859" w:rsidR="00CD4037" w:rsidRPr="00AA1D75" w:rsidRDefault="00CD4037" w:rsidP="00CD4037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A1D75">
        <w:rPr>
          <w:rFonts w:asciiTheme="majorHAnsi" w:hAnsiTheme="majorHAnsi" w:cstheme="majorHAnsi"/>
          <w:b/>
          <w:sz w:val="26"/>
          <w:szCs w:val="26"/>
        </w:rPr>
        <w:t xml:space="preserve">                                      Membro - Contrário</w:t>
      </w:r>
    </w:p>
    <w:p w14:paraId="50351E8B" w14:textId="77777777" w:rsidR="00BF665C" w:rsidRPr="00BA0D6D" w:rsidRDefault="00BF665C" w:rsidP="00BA0D6D">
      <w:pPr>
        <w:ind w:right="-852"/>
        <w:jc w:val="both"/>
        <w:rPr>
          <w:rFonts w:ascii="Calibri Light" w:hAnsi="Calibri Light"/>
          <w:b/>
          <w:sz w:val="26"/>
          <w:szCs w:val="26"/>
        </w:rPr>
      </w:pPr>
    </w:p>
    <w:p w14:paraId="73744BC7" w14:textId="6C92048E" w:rsidR="006874A2" w:rsidRPr="00340070" w:rsidRDefault="0097272B" w:rsidP="006874A2">
      <w:pPr>
        <w:ind w:left="2127" w:right="-143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40070">
        <w:rPr>
          <w:rFonts w:asciiTheme="majorHAnsi" w:hAnsiTheme="majorHAnsi" w:cstheme="majorHAnsi"/>
          <w:b/>
          <w:bCs/>
          <w:sz w:val="26"/>
          <w:szCs w:val="26"/>
        </w:rPr>
        <w:lastRenderedPageBreak/>
        <w:t>PARECER DA COMISSÃO PERMANENTE DE FISCALIZAÇÃO E ACOMPANHAMENTO DE EXECUÇÃO ORÇAMENTARIA E FINANCEIRA</w:t>
      </w:r>
      <w:r w:rsidRPr="00340070">
        <w:rPr>
          <w:rStyle w:val="Forte"/>
          <w:rFonts w:asciiTheme="majorHAnsi" w:hAnsiTheme="majorHAnsi" w:cstheme="majorHAnsi"/>
          <w:sz w:val="26"/>
          <w:szCs w:val="26"/>
        </w:rPr>
        <w:t xml:space="preserve"> DA CÂMARA MUNICIPAL DE FIGUEIRÓPOLIS D’OESTE, em referência ao Projeto de Lei nº.</w:t>
      </w:r>
      <w:r w:rsidRPr="00340070">
        <w:rPr>
          <w:rStyle w:val="Forte"/>
          <w:rFonts w:asciiTheme="majorHAnsi" w:hAnsiTheme="majorHAnsi" w:cstheme="majorHAnsi"/>
          <w:color w:val="FF0000"/>
          <w:sz w:val="26"/>
          <w:szCs w:val="26"/>
        </w:rPr>
        <w:t xml:space="preserve"> </w:t>
      </w:r>
      <w:r w:rsidR="0058395D" w:rsidRPr="00340070">
        <w:rPr>
          <w:rFonts w:asciiTheme="majorHAnsi" w:hAnsiTheme="majorHAnsi" w:cstheme="majorHAnsi"/>
          <w:b/>
          <w:bCs/>
          <w:sz w:val="26"/>
          <w:szCs w:val="26"/>
        </w:rPr>
        <w:t>10</w:t>
      </w:r>
      <w:r w:rsidR="00F26158" w:rsidRPr="00340070">
        <w:rPr>
          <w:rFonts w:asciiTheme="majorHAnsi" w:hAnsiTheme="majorHAnsi" w:cstheme="majorHAnsi"/>
          <w:b/>
          <w:bCs/>
          <w:sz w:val="26"/>
          <w:szCs w:val="26"/>
        </w:rPr>
        <w:t>54</w:t>
      </w:r>
      <w:r w:rsidR="00053BBC" w:rsidRPr="00340070">
        <w:rPr>
          <w:rFonts w:asciiTheme="majorHAnsi" w:hAnsiTheme="majorHAnsi" w:cstheme="majorHAnsi"/>
          <w:b/>
          <w:bCs/>
          <w:sz w:val="26"/>
          <w:szCs w:val="26"/>
        </w:rPr>
        <w:t>/202</w:t>
      </w:r>
      <w:r w:rsidR="00F26158" w:rsidRPr="00340070">
        <w:rPr>
          <w:rFonts w:asciiTheme="majorHAnsi" w:hAnsiTheme="majorHAnsi" w:cstheme="majorHAnsi"/>
          <w:b/>
          <w:bCs/>
          <w:sz w:val="26"/>
          <w:szCs w:val="26"/>
        </w:rPr>
        <w:t>4</w:t>
      </w:r>
      <w:r w:rsidR="00053BBC" w:rsidRPr="00340070">
        <w:rPr>
          <w:rFonts w:asciiTheme="majorHAnsi" w:hAnsiTheme="majorHAnsi" w:cstheme="majorHAnsi"/>
          <w:b/>
          <w:bCs/>
          <w:sz w:val="26"/>
          <w:szCs w:val="26"/>
        </w:rPr>
        <w:t xml:space="preserve">, em que </w:t>
      </w:r>
      <w:r w:rsidR="006874A2" w:rsidRPr="00340070">
        <w:rPr>
          <w:rFonts w:asciiTheme="majorHAnsi" w:hAnsiTheme="majorHAnsi" w:cstheme="majorHAnsi"/>
          <w:sz w:val="26"/>
          <w:szCs w:val="26"/>
        </w:rPr>
        <w:t>“</w:t>
      </w:r>
      <w:r w:rsidR="006874A2" w:rsidRPr="00340070">
        <w:rPr>
          <w:rFonts w:asciiTheme="majorHAnsi" w:hAnsiTheme="majorHAnsi" w:cstheme="majorHAnsi"/>
          <w:b/>
          <w:sz w:val="26"/>
          <w:szCs w:val="26"/>
        </w:rPr>
        <w:t xml:space="preserve">Dispõe sobre a Inclusão / alteração de Projeto/Atividade na Lei Municipal nº 906/2021 do Plano Plurianual </w:t>
      </w:r>
      <w:r w:rsidR="00EA733F" w:rsidRPr="00340070">
        <w:rPr>
          <w:rFonts w:asciiTheme="majorHAnsi" w:hAnsiTheme="majorHAnsi" w:cstheme="majorHAnsi"/>
          <w:b/>
          <w:sz w:val="26"/>
          <w:szCs w:val="26"/>
        </w:rPr>
        <w:t>do Município de Figueirópolis D’</w:t>
      </w:r>
      <w:r w:rsidR="006874A2" w:rsidRPr="00340070">
        <w:rPr>
          <w:rFonts w:asciiTheme="majorHAnsi" w:hAnsiTheme="majorHAnsi" w:cstheme="majorHAnsi"/>
          <w:b/>
          <w:sz w:val="26"/>
          <w:szCs w:val="26"/>
        </w:rPr>
        <w:t>Oeste – MT para o quadriênio 2022/2025.”</w:t>
      </w:r>
    </w:p>
    <w:p w14:paraId="33A8A990" w14:textId="77777777" w:rsidR="0097272B" w:rsidRPr="00340070" w:rsidRDefault="0097272B" w:rsidP="00FF5E5B">
      <w:pPr>
        <w:ind w:right="-1"/>
        <w:jc w:val="both"/>
        <w:rPr>
          <w:rFonts w:asciiTheme="majorHAnsi" w:hAnsiTheme="majorHAnsi" w:cstheme="majorHAnsi"/>
          <w:sz w:val="26"/>
          <w:szCs w:val="26"/>
        </w:rPr>
      </w:pPr>
    </w:p>
    <w:p w14:paraId="733508FE" w14:textId="77777777" w:rsidR="00F26158" w:rsidRPr="00340070" w:rsidRDefault="00F26158" w:rsidP="00FF5E5B">
      <w:pPr>
        <w:ind w:right="-1"/>
        <w:jc w:val="both"/>
        <w:rPr>
          <w:rFonts w:asciiTheme="majorHAnsi" w:hAnsiTheme="majorHAnsi" w:cstheme="majorHAnsi"/>
          <w:sz w:val="26"/>
          <w:szCs w:val="26"/>
        </w:rPr>
      </w:pPr>
    </w:p>
    <w:p w14:paraId="2A4062E6" w14:textId="77777777" w:rsidR="007D07FE" w:rsidRPr="00340070" w:rsidRDefault="007D07FE" w:rsidP="007D07FE">
      <w:pPr>
        <w:spacing w:after="120"/>
        <w:ind w:right="-143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340070">
        <w:rPr>
          <w:rFonts w:asciiTheme="majorHAnsi" w:hAnsiTheme="majorHAnsi" w:cstheme="majorHAnsi"/>
          <w:b/>
          <w:bCs/>
          <w:sz w:val="26"/>
          <w:szCs w:val="26"/>
        </w:rPr>
        <w:t>A Comissão Permanente de Fiscalização e Acompanhamento de Execução Orçamentaria e Financeira,</w:t>
      </w:r>
      <w:r w:rsidRPr="00340070">
        <w:rPr>
          <w:rFonts w:asciiTheme="majorHAnsi" w:hAnsiTheme="majorHAnsi" w:cstheme="majorHAnsi"/>
          <w:b/>
          <w:sz w:val="26"/>
          <w:szCs w:val="26"/>
        </w:rPr>
        <w:t xml:space="preserve"> através do membro Geraldo de Assis Rocha, entende que o Projeto no mérito deve ser acolhido, pois tem como objetivo a aprovação do orçamento, do município para o ano de 2025, respeitando os princípios legais da Lei Orgânica Municipal, da Constituição Federal, bem como as disposições constante na Lei Federal 4.320/64 e da Lei Federal 101/2000 que fixa as normas de finanças públicas, com transparência e responsabilidade.</w:t>
      </w:r>
    </w:p>
    <w:p w14:paraId="3F8B4A0E" w14:textId="48884F2F" w:rsidR="00941BA1" w:rsidRDefault="007D07FE" w:rsidP="007D07FE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340070">
        <w:rPr>
          <w:rFonts w:asciiTheme="majorHAnsi" w:hAnsiTheme="majorHAnsi" w:cstheme="majorHAnsi"/>
          <w:b/>
          <w:sz w:val="26"/>
          <w:szCs w:val="26"/>
        </w:rPr>
        <w:t>Entretanto os membros Marcos Leite de Oliveira e Anísio Aparecido Peres</w:t>
      </w:r>
      <w:r w:rsidR="00941BA1">
        <w:rPr>
          <w:rFonts w:asciiTheme="majorHAnsi" w:hAnsiTheme="majorHAnsi" w:cstheme="majorHAnsi"/>
          <w:b/>
          <w:sz w:val="26"/>
          <w:szCs w:val="26"/>
        </w:rPr>
        <w:t xml:space="preserve"> são contrários, porque entendem que o PPA já foi deliberado e votado anteriormente de acordo com o pedido próprio do poder executivo, diante das solicitações que buscamos junto a prefeitura para saber das inúmeras alterações </w:t>
      </w:r>
      <w:r w:rsidR="00546210">
        <w:rPr>
          <w:rFonts w:asciiTheme="majorHAnsi" w:hAnsiTheme="majorHAnsi" w:cstheme="majorHAnsi"/>
          <w:b/>
          <w:sz w:val="26"/>
          <w:szCs w:val="26"/>
        </w:rPr>
        <w:t xml:space="preserve">através do ofício nº 094/2024 </w:t>
      </w:r>
      <w:r w:rsidR="00941BA1">
        <w:rPr>
          <w:rFonts w:asciiTheme="majorHAnsi" w:hAnsiTheme="majorHAnsi" w:cstheme="majorHAnsi"/>
          <w:b/>
          <w:sz w:val="26"/>
          <w:szCs w:val="26"/>
        </w:rPr>
        <w:t>e não tivemos respostas suficientes que justificasse tantas alterações feito no mesmo</w:t>
      </w:r>
      <w:r w:rsidR="000A6725">
        <w:rPr>
          <w:rFonts w:asciiTheme="majorHAnsi" w:hAnsiTheme="majorHAnsi" w:cstheme="majorHAnsi"/>
          <w:b/>
          <w:sz w:val="26"/>
          <w:szCs w:val="26"/>
        </w:rPr>
        <w:t>.</w:t>
      </w:r>
    </w:p>
    <w:p w14:paraId="525C28D5" w14:textId="6CFA3254" w:rsidR="007D07FE" w:rsidRPr="00340070" w:rsidRDefault="007D07FE" w:rsidP="007D07FE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340070">
        <w:rPr>
          <w:rFonts w:asciiTheme="majorHAnsi" w:hAnsiTheme="majorHAnsi" w:cstheme="majorHAnsi"/>
          <w:b/>
          <w:sz w:val="26"/>
          <w:szCs w:val="26"/>
        </w:rPr>
        <w:t>Assim, por maioria a Comissão entende que há ilegalidade que possa afetar a transparência Legislativa no que se refere ao Projeto.</w:t>
      </w:r>
    </w:p>
    <w:p w14:paraId="34974654" w14:textId="77777777" w:rsidR="007D07FE" w:rsidRPr="00340070" w:rsidRDefault="007D07FE" w:rsidP="007D07FE">
      <w:pPr>
        <w:spacing w:after="120"/>
        <w:ind w:left="2127" w:right="-1"/>
        <w:jc w:val="both"/>
        <w:rPr>
          <w:rFonts w:asciiTheme="majorHAnsi" w:hAnsiTheme="majorHAnsi" w:cstheme="majorHAnsi"/>
          <w:sz w:val="26"/>
          <w:szCs w:val="26"/>
        </w:rPr>
      </w:pPr>
      <w:r w:rsidRPr="00340070">
        <w:rPr>
          <w:rFonts w:asciiTheme="majorHAnsi" w:hAnsiTheme="majorHAnsi" w:cstheme="majorHAnsi"/>
          <w:sz w:val="26"/>
          <w:szCs w:val="26"/>
        </w:rPr>
        <w:t>Por isto, por maioria a Comissão apresenta parecer CONTRÁRIO à aprovação do Projeto.</w:t>
      </w:r>
    </w:p>
    <w:p w14:paraId="2A71D1EB" w14:textId="77777777" w:rsidR="007D07FE" w:rsidRPr="00340070" w:rsidRDefault="007D07FE" w:rsidP="007D07FE">
      <w:pPr>
        <w:ind w:right="-143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340070">
        <w:rPr>
          <w:rFonts w:asciiTheme="majorHAnsi" w:hAnsiTheme="majorHAnsi" w:cstheme="majorHAnsi"/>
          <w:sz w:val="26"/>
          <w:szCs w:val="26"/>
        </w:rPr>
        <w:t>É O PARECER.</w:t>
      </w:r>
    </w:p>
    <w:p w14:paraId="6B8EF032" w14:textId="77777777" w:rsidR="007D07FE" w:rsidRPr="00340070" w:rsidRDefault="007D07FE" w:rsidP="007D07FE">
      <w:pPr>
        <w:spacing w:before="100" w:beforeAutospacing="1" w:after="100" w:afterAutospacing="1"/>
        <w:ind w:right="-1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340070">
        <w:rPr>
          <w:rFonts w:asciiTheme="majorHAnsi" w:hAnsiTheme="majorHAnsi" w:cstheme="majorHAnsi"/>
          <w:color w:val="000000"/>
          <w:sz w:val="26"/>
          <w:szCs w:val="26"/>
        </w:rPr>
        <w:t>     </w:t>
      </w:r>
      <w:r w:rsidRPr="00340070">
        <w:rPr>
          <w:rFonts w:asciiTheme="majorHAnsi" w:hAnsiTheme="majorHAnsi" w:cstheme="majorHAnsi"/>
          <w:color w:val="000000"/>
          <w:sz w:val="26"/>
          <w:szCs w:val="26"/>
        </w:rPr>
        <w:tab/>
      </w:r>
      <w:r w:rsidRPr="00340070">
        <w:rPr>
          <w:rFonts w:asciiTheme="majorHAnsi" w:hAnsiTheme="majorHAnsi" w:cstheme="majorHAnsi"/>
          <w:color w:val="000000"/>
          <w:sz w:val="26"/>
          <w:szCs w:val="26"/>
        </w:rPr>
        <w:tab/>
      </w:r>
      <w:r w:rsidRPr="00340070">
        <w:rPr>
          <w:rFonts w:asciiTheme="majorHAnsi" w:hAnsiTheme="majorHAnsi" w:cstheme="majorHAnsi"/>
          <w:color w:val="000000"/>
          <w:sz w:val="26"/>
          <w:szCs w:val="26"/>
        </w:rPr>
        <w:tab/>
        <w:t>Sala de Reuniões das Comissões</w:t>
      </w:r>
      <w:r w:rsidRPr="00340070">
        <w:rPr>
          <w:rFonts w:asciiTheme="majorHAnsi" w:hAnsiTheme="majorHAnsi" w:cstheme="majorHAnsi"/>
          <w:sz w:val="26"/>
          <w:szCs w:val="26"/>
        </w:rPr>
        <w:t xml:space="preserve">, 30 de </w:t>
      </w:r>
      <w:proofErr w:type="gramStart"/>
      <w:r w:rsidRPr="00340070">
        <w:rPr>
          <w:rFonts w:asciiTheme="majorHAnsi" w:hAnsiTheme="majorHAnsi" w:cstheme="majorHAnsi"/>
          <w:sz w:val="26"/>
          <w:szCs w:val="26"/>
        </w:rPr>
        <w:t>Dezembr</w:t>
      </w:r>
      <w:r w:rsidRPr="00340070">
        <w:rPr>
          <w:rFonts w:asciiTheme="majorHAnsi" w:hAnsiTheme="majorHAnsi" w:cstheme="majorHAnsi"/>
          <w:color w:val="000000"/>
          <w:sz w:val="26"/>
          <w:szCs w:val="26"/>
        </w:rPr>
        <w:t>o</w:t>
      </w:r>
      <w:proofErr w:type="gramEnd"/>
      <w:r w:rsidRPr="00340070">
        <w:rPr>
          <w:rFonts w:asciiTheme="majorHAnsi" w:hAnsiTheme="majorHAnsi" w:cstheme="majorHAnsi"/>
          <w:color w:val="000000"/>
          <w:sz w:val="26"/>
          <w:szCs w:val="26"/>
        </w:rPr>
        <w:t xml:space="preserve"> de 2024.</w:t>
      </w:r>
    </w:p>
    <w:p w14:paraId="65A1A779" w14:textId="46A27709" w:rsidR="007D07FE" w:rsidRPr="00340070" w:rsidRDefault="007D07FE" w:rsidP="007D07FE">
      <w:pPr>
        <w:ind w:right="51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340070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GERALDO DE ASSIS ROCHA                  </w:t>
      </w:r>
      <w:r w:rsidRPr="00340070">
        <w:rPr>
          <w:rFonts w:asciiTheme="majorHAnsi" w:hAnsiTheme="majorHAnsi" w:cstheme="majorHAnsi"/>
          <w:b/>
          <w:bCs/>
          <w:sz w:val="26"/>
          <w:szCs w:val="26"/>
          <w:lang w:val="en-US"/>
        </w:rPr>
        <w:tab/>
      </w:r>
      <w:r w:rsidRPr="00340070">
        <w:rPr>
          <w:rFonts w:asciiTheme="majorHAnsi" w:hAnsiTheme="majorHAnsi" w:cstheme="majorHAnsi"/>
          <w:b/>
          <w:bCs/>
          <w:sz w:val="26"/>
          <w:szCs w:val="26"/>
          <w:lang w:val="en-US"/>
        </w:rPr>
        <w:tab/>
      </w:r>
      <w:r w:rsidR="0013417A" w:rsidRPr="00340070">
        <w:rPr>
          <w:rFonts w:asciiTheme="majorHAnsi" w:hAnsiTheme="majorHAnsi" w:cstheme="majorHAnsi"/>
          <w:b/>
          <w:bCs/>
          <w:sz w:val="26"/>
          <w:szCs w:val="26"/>
          <w:lang w:val="en-US"/>
        </w:rPr>
        <w:tab/>
      </w:r>
      <w:r w:rsidRPr="00340070">
        <w:rPr>
          <w:rFonts w:asciiTheme="majorHAnsi" w:hAnsiTheme="majorHAnsi" w:cstheme="majorHAnsi"/>
          <w:b/>
          <w:bCs/>
          <w:sz w:val="26"/>
          <w:szCs w:val="26"/>
          <w:lang w:val="en-US"/>
        </w:rPr>
        <w:t>MARCOS LEITE DE OLIVEIRA</w:t>
      </w:r>
    </w:p>
    <w:p w14:paraId="05A2A9CC" w14:textId="449491FC" w:rsidR="007D07FE" w:rsidRPr="00340070" w:rsidRDefault="007D07FE" w:rsidP="007D07FE">
      <w:pPr>
        <w:ind w:right="51"/>
        <w:rPr>
          <w:rFonts w:asciiTheme="majorHAnsi" w:hAnsiTheme="majorHAnsi" w:cstheme="majorHAnsi"/>
          <w:b/>
          <w:bCs/>
          <w:sz w:val="26"/>
          <w:szCs w:val="26"/>
        </w:rPr>
      </w:pPr>
      <w:r w:rsidRPr="00340070">
        <w:rPr>
          <w:rFonts w:asciiTheme="majorHAnsi" w:hAnsiTheme="majorHAnsi" w:cstheme="majorHAnsi"/>
          <w:b/>
          <w:bCs/>
          <w:sz w:val="26"/>
          <w:szCs w:val="26"/>
        </w:rPr>
        <w:t>Presidente da Comissão</w:t>
      </w:r>
      <w:r w:rsidR="0013417A" w:rsidRPr="00340070">
        <w:rPr>
          <w:rFonts w:asciiTheme="majorHAnsi" w:hAnsiTheme="majorHAnsi" w:cstheme="majorHAnsi"/>
          <w:b/>
          <w:bCs/>
          <w:sz w:val="26"/>
          <w:szCs w:val="26"/>
        </w:rPr>
        <w:t xml:space="preserve"> - Favorável</w:t>
      </w:r>
      <w:r w:rsidRPr="00340070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 </w:t>
      </w:r>
      <w:r w:rsidRPr="00340070">
        <w:rPr>
          <w:rFonts w:asciiTheme="majorHAnsi" w:hAnsiTheme="majorHAnsi" w:cstheme="majorHAnsi"/>
          <w:b/>
          <w:bCs/>
          <w:sz w:val="26"/>
          <w:szCs w:val="26"/>
        </w:rPr>
        <w:tab/>
      </w:r>
      <w:r w:rsidRPr="00340070">
        <w:rPr>
          <w:rFonts w:asciiTheme="majorHAnsi" w:hAnsiTheme="majorHAnsi" w:cstheme="majorHAnsi"/>
          <w:b/>
          <w:bCs/>
          <w:sz w:val="26"/>
          <w:szCs w:val="26"/>
        </w:rPr>
        <w:tab/>
      </w:r>
      <w:r w:rsidRPr="00340070">
        <w:rPr>
          <w:rFonts w:asciiTheme="majorHAnsi" w:hAnsiTheme="majorHAnsi" w:cstheme="majorHAnsi"/>
          <w:b/>
          <w:bCs/>
          <w:sz w:val="26"/>
          <w:szCs w:val="26"/>
        </w:rPr>
        <w:tab/>
        <w:t xml:space="preserve"> </w:t>
      </w:r>
      <w:r w:rsidRPr="00340070">
        <w:rPr>
          <w:rFonts w:asciiTheme="majorHAnsi" w:hAnsiTheme="majorHAnsi" w:cstheme="majorHAnsi"/>
          <w:b/>
          <w:bCs/>
          <w:sz w:val="26"/>
          <w:szCs w:val="26"/>
          <w:lang w:val="en-US"/>
        </w:rPr>
        <w:t>V</w:t>
      </w:r>
      <w:r w:rsidRPr="00340070">
        <w:rPr>
          <w:rFonts w:asciiTheme="majorHAnsi" w:hAnsiTheme="majorHAnsi" w:cstheme="majorHAnsi"/>
          <w:b/>
          <w:bCs/>
          <w:sz w:val="26"/>
          <w:szCs w:val="26"/>
        </w:rPr>
        <w:t>ice Presidente</w:t>
      </w:r>
      <w:r w:rsidR="0013417A" w:rsidRPr="00340070">
        <w:rPr>
          <w:rFonts w:asciiTheme="majorHAnsi" w:hAnsiTheme="majorHAnsi" w:cstheme="majorHAnsi"/>
          <w:b/>
          <w:bCs/>
          <w:sz w:val="26"/>
          <w:szCs w:val="26"/>
        </w:rPr>
        <w:t xml:space="preserve"> - Contrário</w:t>
      </w:r>
      <w:r w:rsidRPr="00340070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</w:p>
    <w:p w14:paraId="4C58AC9C" w14:textId="77777777" w:rsidR="007D07FE" w:rsidRPr="00340070" w:rsidRDefault="007D07FE" w:rsidP="007D07FE">
      <w:pPr>
        <w:ind w:right="51"/>
        <w:rPr>
          <w:rFonts w:asciiTheme="majorHAnsi" w:hAnsiTheme="majorHAnsi" w:cstheme="majorHAnsi"/>
          <w:b/>
          <w:bCs/>
          <w:sz w:val="26"/>
          <w:szCs w:val="26"/>
        </w:rPr>
      </w:pPr>
    </w:p>
    <w:p w14:paraId="12BA65B3" w14:textId="77777777" w:rsidR="007D07FE" w:rsidRPr="00340070" w:rsidRDefault="007D07FE" w:rsidP="007D07FE">
      <w:pPr>
        <w:ind w:right="51"/>
        <w:rPr>
          <w:rFonts w:asciiTheme="majorHAnsi" w:hAnsiTheme="majorHAnsi" w:cstheme="majorHAnsi"/>
          <w:b/>
          <w:bCs/>
          <w:sz w:val="26"/>
          <w:szCs w:val="26"/>
        </w:rPr>
      </w:pPr>
    </w:p>
    <w:p w14:paraId="13DC3602" w14:textId="77777777" w:rsidR="007D07FE" w:rsidRPr="00340070" w:rsidRDefault="007D07FE" w:rsidP="007D07FE">
      <w:pPr>
        <w:ind w:left="1416" w:right="51" w:firstLine="708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 w:rsidRPr="00340070">
        <w:rPr>
          <w:rFonts w:asciiTheme="majorHAnsi" w:hAnsiTheme="majorHAnsi" w:cstheme="majorHAnsi"/>
          <w:b/>
          <w:bCs/>
          <w:sz w:val="26"/>
          <w:szCs w:val="26"/>
          <w:lang w:val="en-US"/>
        </w:rPr>
        <w:t>ANISIO APARECIDO PERES</w:t>
      </w:r>
    </w:p>
    <w:p w14:paraId="27600243" w14:textId="78F50922" w:rsidR="00791CEF" w:rsidRPr="00340070" w:rsidRDefault="007D07FE" w:rsidP="007D07FE">
      <w:pPr>
        <w:ind w:right="51"/>
        <w:rPr>
          <w:rFonts w:asciiTheme="majorHAnsi" w:eastAsia="Batang" w:hAnsiTheme="majorHAnsi" w:cstheme="majorHAnsi"/>
          <w:sz w:val="28"/>
          <w:szCs w:val="28"/>
        </w:rPr>
      </w:pPr>
      <w:r w:rsidRPr="00340070">
        <w:rPr>
          <w:rFonts w:asciiTheme="majorHAnsi" w:hAnsiTheme="majorHAnsi" w:cstheme="majorHAnsi"/>
          <w:b/>
          <w:bCs/>
          <w:sz w:val="26"/>
          <w:szCs w:val="26"/>
        </w:rPr>
        <w:t xml:space="preserve">    </w:t>
      </w:r>
      <w:r w:rsidRPr="00340070">
        <w:rPr>
          <w:rFonts w:asciiTheme="majorHAnsi" w:hAnsiTheme="majorHAnsi" w:cstheme="majorHAnsi"/>
          <w:b/>
          <w:bCs/>
          <w:sz w:val="26"/>
          <w:szCs w:val="26"/>
        </w:rPr>
        <w:tab/>
        <w:t xml:space="preserve">       </w:t>
      </w:r>
      <w:r w:rsidRPr="00340070">
        <w:rPr>
          <w:rFonts w:asciiTheme="majorHAnsi" w:hAnsiTheme="majorHAnsi" w:cstheme="majorHAnsi"/>
          <w:b/>
          <w:bCs/>
          <w:sz w:val="26"/>
          <w:szCs w:val="26"/>
        </w:rPr>
        <w:tab/>
      </w:r>
      <w:r w:rsidR="0013417A" w:rsidRPr="00340070">
        <w:rPr>
          <w:rFonts w:asciiTheme="majorHAnsi" w:hAnsiTheme="majorHAnsi" w:cstheme="majorHAnsi"/>
          <w:b/>
          <w:bCs/>
          <w:sz w:val="26"/>
          <w:szCs w:val="26"/>
        </w:rPr>
        <w:t xml:space="preserve">             </w:t>
      </w:r>
      <w:r w:rsidRPr="00340070">
        <w:rPr>
          <w:rFonts w:asciiTheme="majorHAnsi" w:hAnsiTheme="majorHAnsi" w:cstheme="majorHAnsi"/>
          <w:b/>
          <w:bCs/>
          <w:sz w:val="26"/>
          <w:szCs w:val="26"/>
        </w:rPr>
        <w:t>Membro</w:t>
      </w:r>
      <w:r w:rsidR="0013417A" w:rsidRPr="00340070">
        <w:rPr>
          <w:rFonts w:asciiTheme="majorHAnsi" w:hAnsiTheme="majorHAnsi" w:cstheme="majorHAnsi"/>
          <w:b/>
          <w:bCs/>
          <w:sz w:val="26"/>
          <w:szCs w:val="26"/>
        </w:rPr>
        <w:t xml:space="preserve"> - Contrário</w:t>
      </w:r>
    </w:p>
    <w:sectPr w:rsidR="00791CEF" w:rsidRPr="00340070" w:rsidSect="000D10BF">
      <w:headerReference w:type="default" r:id="rId8"/>
      <w:pgSz w:w="11906" w:h="16838"/>
      <w:pgMar w:top="3402" w:right="1134" w:bottom="567" w:left="1701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6F3B7" w14:textId="77777777" w:rsidR="00B36BA8" w:rsidRDefault="00B36BA8" w:rsidP="00871A9E">
      <w:r>
        <w:separator/>
      </w:r>
    </w:p>
  </w:endnote>
  <w:endnote w:type="continuationSeparator" w:id="0">
    <w:p w14:paraId="03F7029E" w14:textId="77777777" w:rsidR="00B36BA8" w:rsidRDefault="00B36BA8" w:rsidP="0087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7717C" w14:textId="77777777" w:rsidR="00B36BA8" w:rsidRDefault="00B36BA8" w:rsidP="00871A9E">
      <w:r>
        <w:separator/>
      </w:r>
    </w:p>
  </w:footnote>
  <w:footnote w:type="continuationSeparator" w:id="0">
    <w:p w14:paraId="15D7B7F3" w14:textId="77777777" w:rsidR="00B36BA8" w:rsidRDefault="00B36BA8" w:rsidP="0087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26823" w14:textId="4B83F4EE" w:rsidR="009F370D" w:rsidRDefault="009F370D" w:rsidP="001D415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1DABA916" wp14:editId="701D17CB">
          <wp:extent cx="1152525" cy="1085850"/>
          <wp:effectExtent l="0" t="0" r="9525" b="0"/>
          <wp:docPr id="3" name="Imagem 3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1FAED" w14:textId="77777777" w:rsidR="009F370D" w:rsidRDefault="009F370D" w:rsidP="001D4154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6E644BBC" w14:textId="77777777" w:rsidR="009F370D" w:rsidRDefault="009F370D" w:rsidP="001D4154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18BA4C08" w14:textId="77777777" w:rsidR="009F370D" w:rsidRPr="006059B6" w:rsidRDefault="009F370D" w:rsidP="001D4154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72F9A8E0" w14:textId="77777777" w:rsidR="009F370D" w:rsidRDefault="009F37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FF6C86"/>
    <w:multiLevelType w:val="hybridMultilevel"/>
    <w:tmpl w:val="29B204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23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A9E"/>
    <w:rsid w:val="000016AE"/>
    <w:rsid w:val="0000608B"/>
    <w:rsid w:val="000126BD"/>
    <w:rsid w:val="000147C6"/>
    <w:rsid w:val="000212D5"/>
    <w:rsid w:val="00025711"/>
    <w:rsid w:val="000315F9"/>
    <w:rsid w:val="000367FF"/>
    <w:rsid w:val="00040B44"/>
    <w:rsid w:val="000449DE"/>
    <w:rsid w:val="00053BBC"/>
    <w:rsid w:val="00060BF2"/>
    <w:rsid w:val="00064037"/>
    <w:rsid w:val="000668B4"/>
    <w:rsid w:val="0007097B"/>
    <w:rsid w:val="00072107"/>
    <w:rsid w:val="00075A84"/>
    <w:rsid w:val="00082936"/>
    <w:rsid w:val="000837D9"/>
    <w:rsid w:val="00086763"/>
    <w:rsid w:val="0008691D"/>
    <w:rsid w:val="000949D2"/>
    <w:rsid w:val="00096205"/>
    <w:rsid w:val="000A10EF"/>
    <w:rsid w:val="000A6725"/>
    <w:rsid w:val="000A7527"/>
    <w:rsid w:val="000A7559"/>
    <w:rsid w:val="000A7EC6"/>
    <w:rsid w:val="000B32C9"/>
    <w:rsid w:val="000B6647"/>
    <w:rsid w:val="000B693D"/>
    <w:rsid w:val="000B6E86"/>
    <w:rsid w:val="000C385F"/>
    <w:rsid w:val="000C3893"/>
    <w:rsid w:val="000D10BF"/>
    <w:rsid w:val="000D6FC4"/>
    <w:rsid w:val="000E05CD"/>
    <w:rsid w:val="000E349F"/>
    <w:rsid w:val="000E7D26"/>
    <w:rsid w:val="000F685B"/>
    <w:rsid w:val="00100984"/>
    <w:rsid w:val="001026A3"/>
    <w:rsid w:val="00102936"/>
    <w:rsid w:val="00102C7A"/>
    <w:rsid w:val="001031B0"/>
    <w:rsid w:val="0011509C"/>
    <w:rsid w:val="00116EED"/>
    <w:rsid w:val="001279CA"/>
    <w:rsid w:val="00131522"/>
    <w:rsid w:val="00131C0A"/>
    <w:rsid w:val="0013417A"/>
    <w:rsid w:val="001402EF"/>
    <w:rsid w:val="001477D5"/>
    <w:rsid w:val="00150905"/>
    <w:rsid w:val="00155F70"/>
    <w:rsid w:val="001579C1"/>
    <w:rsid w:val="00170326"/>
    <w:rsid w:val="00172D60"/>
    <w:rsid w:val="00176A0C"/>
    <w:rsid w:val="0017777D"/>
    <w:rsid w:val="00177D63"/>
    <w:rsid w:val="0018428C"/>
    <w:rsid w:val="00192BC5"/>
    <w:rsid w:val="001940A5"/>
    <w:rsid w:val="001A4AEA"/>
    <w:rsid w:val="001A634D"/>
    <w:rsid w:val="001A68FF"/>
    <w:rsid w:val="001A7262"/>
    <w:rsid w:val="001A7505"/>
    <w:rsid w:val="001B0592"/>
    <w:rsid w:val="001B489F"/>
    <w:rsid w:val="001C2EA6"/>
    <w:rsid w:val="001C3779"/>
    <w:rsid w:val="001D4154"/>
    <w:rsid w:val="001D6CE4"/>
    <w:rsid w:val="001E5993"/>
    <w:rsid w:val="001F07FC"/>
    <w:rsid w:val="001F679E"/>
    <w:rsid w:val="001F749F"/>
    <w:rsid w:val="00202510"/>
    <w:rsid w:val="00207EF1"/>
    <w:rsid w:val="002178F5"/>
    <w:rsid w:val="00224803"/>
    <w:rsid w:val="00225EDE"/>
    <w:rsid w:val="00226C34"/>
    <w:rsid w:val="00235D88"/>
    <w:rsid w:val="002456E0"/>
    <w:rsid w:val="00247218"/>
    <w:rsid w:val="002516C0"/>
    <w:rsid w:val="002524B0"/>
    <w:rsid w:val="00257050"/>
    <w:rsid w:val="00261672"/>
    <w:rsid w:val="00262C9D"/>
    <w:rsid w:val="00266896"/>
    <w:rsid w:val="002701B5"/>
    <w:rsid w:val="00270D05"/>
    <w:rsid w:val="002766C2"/>
    <w:rsid w:val="0028269C"/>
    <w:rsid w:val="00284257"/>
    <w:rsid w:val="00290354"/>
    <w:rsid w:val="00291696"/>
    <w:rsid w:val="00293C55"/>
    <w:rsid w:val="00295745"/>
    <w:rsid w:val="002A3DD8"/>
    <w:rsid w:val="002A4932"/>
    <w:rsid w:val="002A6839"/>
    <w:rsid w:val="002B2433"/>
    <w:rsid w:val="002C66B1"/>
    <w:rsid w:val="002C6C6F"/>
    <w:rsid w:val="002D20B5"/>
    <w:rsid w:val="002D46C6"/>
    <w:rsid w:val="002E0169"/>
    <w:rsid w:val="002E2E25"/>
    <w:rsid w:val="003012EE"/>
    <w:rsid w:val="00304916"/>
    <w:rsid w:val="00306A45"/>
    <w:rsid w:val="00312048"/>
    <w:rsid w:val="0031702D"/>
    <w:rsid w:val="003258FE"/>
    <w:rsid w:val="003377D6"/>
    <w:rsid w:val="00340070"/>
    <w:rsid w:val="003467A2"/>
    <w:rsid w:val="00347960"/>
    <w:rsid w:val="00347E50"/>
    <w:rsid w:val="003560A5"/>
    <w:rsid w:val="00360D85"/>
    <w:rsid w:val="003721D4"/>
    <w:rsid w:val="00377734"/>
    <w:rsid w:val="00383ED6"/>
    <w:rsid w:val="00386FAB"/>
    <w:rsid w:val="00393F5E"/>
    <w:rsid w:val="003A0A3A"/>
    <w:rsid w:val="003B4B83"/>
    <w:rsid w:val="003C0525"/>
    <w:rsid w:val="003C23E0"/>
    <w:rsid w:val="003C62FB"/>
    <w:rsid w:val="003D3A2C"/>
    <w:rsid w:val="003D7B78"/>
    <w:rsid w:val="003E0739"/>
    <w:rsid w:val="003F19E3"/>
    <w:rsid w:val="003F21DF"/>
    <w:rsid w:val="003F3AFA"/>
    <w:rsid w:val="003F3CE1"/>
    <w:rsid w:val="003F4F52"/>
    <w:rsid w:val="003F5A69"/>
    <w:rsid w:val="003F5EA7"/>
    <w:rsid w:val="003F609F"/>
    <w:rsid w:val="003F69B1"/>
    <w:rsid w:val="003F6F36"/>
    <w:rsid w:val="00401B87"/>
    <w:rsid w:val="0040411D"/>
    <w:rsid w:val="0040596C"/>
    <w:rsid w:val="00415C5F"/>
    <w:rsid w:val="00417F31"/>
    <w:rsid w:val="004226CB"/>
    <w:rsid w:val="00423091"/>
    <w:rsid w:val="00427CE8"/>
    <w:rsid w:val="00434C67"/>
    <w:rsid w:val="00437211"/>
    <w:rsid w:val="00452064"/>
    <w:rsid w:val="00464EA8"/>
    <w:rsid w:val="00466A22"/>
    <w:rsid w:val="00473983"/>
    <w:rsid w:val="00474C80"/>
    <w:rsid w:val="004755E4"/>
    <w:rsid w:val="00477CA7"/>
    <w:rsid w:val="004908F8"/>
    <w:rsid w:val="004931EE"/>
    <w:rsid w:val="00495623"/>
    <w:rsid w:val="004959BB"/>
    <w:rsid w:val="004959D5"/>
    <w:rsid w:val="0049733B"/>
    <w:rsid w:val="004A0AFE"/>
    <w:rsid w:val="004A1C8A"/>
    <w:rsid w:val="004B141C"/>
    <w:rsid w:val="004C7ABE"/>
    <w:rsid w:val="004C7B3C"/>
    <w:rsid w:val="004D28D0"/>
    <w:rsid w:val="004E0B72"/>
    <w:rsid w:val="004E3690"/>
    <w:rsid w:val="004F1A2B"/>
    <w:rsid w:val="004F29B2"/>
    <w:rsid w:val="004F2CC7"/>
    <w:rsid w:val="004F46A2"/>
    <w:rsid w:val="00502227"/>
    <w:rsid w:val="00502B79"/>
    <w:rsid w:val="005073A6"/>
    <w:rsid w:val="00517D5C"/>
    <w:rsid w:val="00520962"/>
    <w:rsid w:val="00526EC2"/>
    <w:rsid w:val="00532069"/>
    <w:rsid w:val="00536A24"/>
    <w:rsid w:val="00537B28"/>
    <w:rsid w:val="00543C89"/>
    <w:rsid w:val="005451C7"/>
    <w:rsid w:val="00546210"/>
    <w:rsid w:val="00555A66"/>
    <w:rsid w:val="00560876"/>
    <w:rsid w:val="005614F9"/>
    <w:rsid w:val="00561B18"/>
    <w:rsid w:val="00564A23"/>
    <w:rsid w:val="005650DA"/>
    <w:rsid w:val="005724DC"/>
    <w:rsid w:val="00575730"/>
    <w:rsid w:val="00581535"/>
    <w:rsid w:val="0058395D"/>
    <w:rsid w:val="005950A2"/>
    <w:rsid w:val="005A2D18"/>
    <w:rsid w:val="005A7953"/>
    <w:rsid w:val="005B7B54"/>
    <w:rsid w:val="005D2898"/>
    <w:rsid w:val="005D3974"/>
    <w:rsid w:val="005D5755"/>
    <w:rsid w:val="005E24B5"/>
    <w:rsid w:val="005E35F9"/>
    <w:rsid w:val="005E5598"/>
    <w:rsid w:val="005E695B"/>
    <w:rsid w:val="005F5FDD"/>
    <w:rsid w:val="00610561"/>
    <w:rsid w:val="00612BB6"/>
    <w:rsid w:val="0062001F"/>
    <w:rsid w:val="00622B24"/>
    <w:rsid w:val="00625817"/>
    <w:rsid w:val="00632972"/>
    <w:rsid w:val="0063696A"/>
    <w:rsid w:val="006373AF"/>
    <w:rsid w:val="0063744D"/>
    <w:rsid w:val="00641636"/>
    <w:rsid w:val="00643CC9"/>
    <w:rsid w:val="00643CEF"/>
    <w:rsid w:val="00644BF2"/>
    <w:rsid w:val="00650E6B"/>
    <w:rsid w:val="00651788"/>
    <w:rsid w:val="006605CC"/>
    <w:rsid w:val="00660B4C"/>
    <w:rsid w:val="00666641"/>
    <w:rsid w:val="00680E12"/>
    <w:rsid w:val="00681D12"/>
    <w:rsid w:val="00683D38"/>
    <w:rsid w:val="006874A2"/>
    <w:rsid w:val="00691708"/>
    <w:rsid w:val="0069233B"/>
    <w:rsid w:val="00692BA7"/>
    <w:rsid w:val="006A1DD2"/>
    <w:rsid w:val="006A2841"/>
    <w:rsid w:val="006B0BFF"/>
    <w:rsid w:val="006B26C3"/>
    <w:rsid w:val="006B5976"/>
    <w:rsid w:val="006B5A2C"/>
    <w:rsid w:val="006C3673"/>
    <w:rsid w:val="006D396D"/>
    <w:rsid w:val="006E2398"/>
    <w:rsid w:val="006F3AA5"/>
    <w:rsid w:val="006F68BE"/>
    <w:rsid w:val="00704AAA"/>
    <w:rsid w:val="00710095"/>
    <w:rsid w:val="00737019"/>
    <w:rsid w:val="00742290"/>
    <w:rsid w:val="00743954"/>
    <w:rsid w:val="00745803"/>
    <w:rsid w:val="00752D41"/>
    <w:rsid w:val="00754976"/>
    <w:rsid w:val="007615E6"/>
    <w:rsid w:val="00762997"/>
    <w:rsid w:val="00763E23"/>
    <w:rsid w:val="007659FC"/>
    <w:rsid w:val="00781942"/>
    <w:rsid w:val="007849E0"/>
    <w:rsid w:val="007857F2"/>
    <w:rsid w:val="00790498"/>
    <w:rsid w:val="00791CEF"/>
    <w:rsid w:val="00793679"/>
    <w:rsid w:val="00794AEA"/>
    <w:rsid w:val="007953F3"/>
    <w:rsid w:val="007A1445"/>
    <w:rsid w:val="007B4801"/>
    <w:rsid w:val="007B6E95"/>
    <w:rsid w:val="007B6F9C"/>
    <w:rsid w:val="007C2620"/>
    <w:rsid w:val="007C3307"/>
    <w:rsid w:val="007C525A"/>
    <w:rsid w:val="007C527C"/>
    <w:rsid w:val="007D07FE"/>
    <w:rsid w:val="007E2437"/>
    <w:rsid w:val="007E5C0C"/>
    <w:rsid w:val="007F0E45"/>
    <w:rsid w:val="007F13D0"/>
    <w:rsid w:val="007F4349"/>
    <w:rsid w:val="007F4800"/>
    <w:rsid w:val="007F5460"/>
    <w:rsid w:val="008003E8"/>
    <w:rsid w:val="00800B83"/>
    <w:rsid w:val="00802ABB"/>
    <w:rsid w:val="008127A0"/>
    <w:rsid w:val="00813E6F"/>
    <w:rsid w:val="00816153"/>
    <w:rsid w:val="008240C7"/>
    <w:rsid w:val="00832398"/>
    <w:rsid w:val="00845E9B"/>
    <w:rsid w:val="008506E3"/>
    <w:rsid w:val="00852DD7"/>
    <w:rsid w:val="00857133"/>
    <w:rsid w:val="00865008"/>
    <w:rsid w:val="008660D5"/>
    <w:rsid w:val="00867A67"/>
    <w:rsid w:val="00871A9E"/>
    <w:rsid w:val="00883611"/>
    <w:rsid w:val="00893ED2"/>
    <w:rsid w:val="008A1309"/>
    <w:rsid w:val="008A3CB0"/>
    <w:rsid w:val="008A5F4D"/>
    <w:rsid w:val="008B1F84"/>
    <w:rsid w:val="008B397E"/>
    <w:rsid w:val="008B4339"/>
    <w:rsid w:val="008B4B4F"/>
    <w:rsid w:val="008B5B14"/>
    <w:rsid w:val="008C6B24"/>
    <w:rsid w:val="008D1A43"/>
    <w:rsid w:val="008D27FA"/>
    <w:rsid w:val="008F5661"/>
    <w:rsid w:val="008F635D"/>
    <w:rsid w:val="00920A1B"/>
    <w:rsid w:val="0092211F"/>
    <w:rsid w:val="00923B7B"/>
    <w:rsid w:val="009337B4"/>
    <w:rsid w:val="00934376"/>
    <w:rsid w:val="0093558F"/>
    <w:rsid w:val="00936FA1"/>
    <w:rsid w:val="00941429"/>
    <w:rsid w:val="00941BA1"/>
    <w:rsid w:val="00951209"/>
    <w:rsid w:val="00952A04"/>
    <w:rsid w:val="009541A5"/>
    <w:rsid w:val="00963E32"/>
    <w:rsid w:val="00967956"/>
    <w:rsid w:val="0097272B"/>
    <w:rsid w:val="00972AF7"/>
    <w:rsid w:val="0098037D"/>
    <w:rsid w:val="00981703"/>
    <w:rsid w:val="009A2C40"/>
    <w:rsid w:val="009A31F1"/>
    <w:rsid w:val="009A3A39"/>
    <w:rsid w:val="009A59BB"/>
    <w:rsid w:val="009B46F5"/>
    <w:rsid w:val="009B5555"/>
    <w:rsid w:val="009D369A"/>
    <w:rsid w:val="009D55C3"/>
    <w:rsid w:val="009E4323"/>
    <w:rsid w:val="009F1116"/>
    <w:rsid w:val="009F370D"/>
    <w:rsid w:val="009F6509"/>
    <w:rsid w:val="00A05C1F"/>
    <w:rsid w:val="00A20758"/>
    <w:rsid w:val="00A25DA6"/>
    <w:rsid w:val="00A31C2A"/>
    <w:rsid w:val="00A3325A"/>
    <w:rsid w:val="00A33EBE"/>
    <w:rsid w:val="00A41079"/>
    <w:rsid w:val="00A42A55"/>
    <w:rsid w:val="00A540B5"/>
    <w:rsid w:val="00A63943"/>
    <w:rsid w:val="00A72636"/>
    <w:rsid w:val="00A7463D"/>
    <w:rsid w:val="00A80231"/>
    <w:rsid w:val="00A873DD"/>
    <w:rsid w:val="00A9577A"/>
    <w:rsid w:val="00AA1D75"/>
    <w:rsid w:val="00AA4FF6"/>
    <w:rsid w:val="00AA58BB"/>
    <w:rsid w:val="00AB32C1"/>
    <w:rsid w:val="00AB41C3"/>
    <w:rsid w:val="00AC0888"/>
    <w:rsid w:val="00AC254E"/>
    <w:rsid w:val="00AD2B4F"/>
    <w:rsid w:val="00AD2C10"/>
    <w:rsid w:val="00AD66F0"/>
    <w:rsid w:val="00AE0AB6"/>
    <w:rsid w:val="00AE2396"/>
    <w:rsid w:val="00AE4099"/>
    <w:rsid w:val="00AE6FF3"/>
    <w:rsid w:val="00AF4F61"/>
    <w:rsid w:val="00B07C36"/>
    <w:rsid w:val="00B14C95"/>
    <w:rsid w:val="00B23E1B"/>
    <w:rsid w:val="00B24A56"/>
    <w:rsid w:val="00B25E75"/>
    <w:rsid w:val="00B36774"/>
    <w:rsid w:val="00B36BA8"/>
    <w:rsid w:val="00B417B3"/>
    <w:rsid w:val="00B45A81"/>
    <w:rsid w:val="00B4670E"/>
    <w:rsid w:val="00B51F01"/>
    <w:rsid w:val="00B57B1C"/>
    <w:rsid w:val="00B64069"/>
    <w:rsid w:val="00B74D7A"/>
    <w:rsid w:val="00B804B5"/>
    <w:rsid w:val="00B91387"/>
    <w:rsid w:val="00B94E82"/>
    <w:rsid w:val="00B955D0"/>
    <w:rsid w:val="00B97BED"/>
    <w:rsid w:val="00BA0D6D"/>
    <w:rsid w:val="00BA29FD"/>
    <w:rsid w:val="00BA715E"/>
    <w:rsid w:val="00BB060A"/>
    <w:rsid w:val="00BB1A9B"/>
    <w:rsid w:val="00BB49E7"/>
    <w:rsid w:val="00BC0D0A"/>
    <w:rsid w:val="00BC24DA"/>
    <w:rsid w:val="00BC66DC"/>
    <w:rsid w:val="00BD185E"/>
    <w:rsid w:val="00BD3DFA"/>
    <w:rsid w:val="00BD4035"/>
    <w:rsid w:val="00BE1FD2"/>
    <w:rsid w:val="00BE720C"/>
    <w:rsid w:val="00BF110B"/>
    <w:rsid w:val="00BF4703"/>
    <w:rsid w:val="00BF63D2"/>
    <w:rsid w:val="00BF665C"/>
    <w:rsid w:val="00BF77F1"/>
    <w:rsid w:val="00C03B35"/>
    <w:rsid w:val="00C03C55"/>
    <w:rsid w:val="00C05E0F"/>
    <w:rsid w:val="00C123C4"/>
    <w:rsid w:val="00C27365"/>
    <w:rsid w:val="00C32719"/>
    <w:rsid w:val="00C409CC"/>
    <w:rsid w:val="00C40CAA"/>
    <w:rsid w:val="00C4110F"/>
    <w:rsid w:val="00C428E0"/>
    <w:rsid w:val="00C45527"/>
    <w:rsid w:val="00C52DCF"/>
    <w:rsid w:val="00C568CD"/>
    <w:rsid w:val="00C63A1D"/>
    <w:rsid w:val="00C641C7"/>
    <w:rsid w:val="00C664E6"/>
    <w:rsid w:val="00C66D45"/>
    <w:rsid w:val="00C85EA7"/>
    <w:rsid w:val="00C938B1"/>
    <w:rsid w:val="00C953D9"/>
    <w:rsid w:val="00CA3CDA"/>
    <w:rsid w:val="00CA6319"/>
    <w:rsid w:val="00CB0751"/>
    <w:rsid w:val="00CB2D8C"/>
    <w:rsid w:val="00CB6C9E"/>
    <w:rsid w:val="00CC1A24"/>
    <w:rsid w:val="00CC2173"/>
    <w:rsid w:val="00CC4D43"/>
    <w:rsid w:val="00CC7E84"/>
    <w:rsid w:val="00CD4037"/>
    <w:rsid w:val="00CF2F4C"/>
    <w:rsid w:val="00CF75DB"/>
    <w:rsid w:val="00CF7FFC"/>
    <w:rsid w:val="00D043BE"/>
    <w:rsid w:val="00D16719"/>
    <w:rsid w:val="00D171A2"/>
    <w:rsid w:val="00D2183D"/>
    <w:rsid w:val="00D226FE"/>
    <w:rsid w:val="00D25012"/>
    <w:rsid w:val="00D255EB"/>
    <w:rsid w:val="00D31440"/>
    <w:rsid w:val="00D31D26"/>
    <w:rsid w:val="00D326DD"/>
    <w:rsid w:val="00D32DF3"/>
    <w:rsid w:val="00D33E4D"/>
    <w:rsid w:val="00D37EF6"/>
    <w:rsid w:val="00D408EC"/>
    <w:rsid w:val="00D40AC4"/>
    <w:rsid w:val="00D41943"/>
    <w:rsid w:val="00D44329"/>
    <w:rsid w:val="00D4438A"/>
    <w:rsid w:val="00D55696"/>
    <w:rsid w:val="00D64EC2"/>
    <w:rsid w:val="00D652F5"/>
    <w:rsid w:val="00D65B31"/>
    <w:rsid w:val="00D7087A"/>
    <w:rsid w:val="00D75A68"/>
    <w:rsid w:val="00D77A71"/>
    <w:rsid w:val="00D84EB8"/>
    <w:rsid w:val="00D86B54"/>
    <w:rsid w:val="00D87A95"/>
    <w:rsid w:val="00D9462B"/>
    <w:rsid w:val="00DA251A"/>
    <w:rsid w:val="00DA3DFC"/>
    <w:rsid w:val="00DA591A"/>
    <w:rsid w:val="00DB010B"/>
    <w:rsid w:val="00DB56F7"/>
    <w:rsid w:val="00DC0CB6"/>
    <w:rsid w:val="00DC38BB"/>
    <w:rsid w:val="00DC65F5"/>
    <w:rsid w:val="00DC66CC"/>
    <w:rsid w:val="00DC71AA"/>
    <w:rsid w:val="00DD1488"/>
    <w:rsid w:val="00DD1F67"/>
    <w:rsid w:val="00DD3795"/>
    <w:rsid w:val="00DF1DAD"/>
    <w:rsid w:val="00E03C84"/>
    <w:rsid w:val="00E046EF"/>
    <w:rsid w:val="00E169C1"/>
    <w:rsid w:val="00E226F5"/>
    <w:rsid w:val="00E31CF0"/>
    <w:rsid w:val="00E33474"/>
    <w:rsid w:val="00E42742"/>
    <w:rsid w:val="00E47A65"/>
    <w:rsid w:val="00E50CF4"/>
    <w:rsid w:val="00E51677"/>
    <w:rsid w:val="00E558E7"/>
    <w:rsid w:val="00E60031"/>
    <w:rsid w:val="00E6349E"/>
    <w:rsid w:val="00E716B5"/>
    <w:rsid w:val="00E76197"/>
    <w:rsid w:val="00E8728D"/>
    <w:rsid w:val="00E87A77"/>
    <w:rsid w:val="00EA733F"/>
    <w:rsid w:val="00EB557C"/>
    <w:rsid w:val="00EC5471"/>
    <w:rsid w:val="00ED12CF"/>
    <w:rsid w:val="00ED13F5"/>
    <w:rsid w:val="00ED28A7"/>
    <w:rsid w:val="00ED2CF9"/>
    <w:rsid w:val="00ED5547"/>
    <w:rsid w:val="00ED565F"/>
    <w:rsid w:val="00EE0E67"/>
    <w:rsid w:val="00EE22A4"/>
    <w:rsid w:val="00EF104B"/>
    <w:rsid w:val="00EF6E20"/>
    <w:rsid w:val="00F0173E"/>
    <w:rsid w:val="00F021F8"/>
    <w:rsid w:val="00F02A03"/>
    <w:rsid w:val="00F173C7"/>
    <w:rsid w:val="00F23A21"/>
    <w:rsid w:val="00F26158"/>
    <w:rsid w:val="00F33A7A"/>
    <w:rsid w:val="00F3682B"/>
    <w:rsid w:val="00F42F44"/>
    <w:rsid w:val="00F46B9B"/>
    <w:rsid w:val="00F47C80"/>
    <w:rsid w:val="00F501B0"/>
    <w:rsid w:val="00F604D7"/>
    <w:rsid w:val="00F67107"/>
    <w:rsid w:val="00F70710"/>
    <w:rsid w:val="00F75DD2"/>
    <w:rsid w:val="00F806B9"/>
    <w:rsid w:val="00F823F4"/>
    <w:rsid w:val="00F84E69"/>
    <w:rsid w:val="00F867F7"/>
    <w:rsid w:val="00F86C02"/>
    <w:rsid w:val="00F90542"/>
    <w:rsid w:val="00FA62D7"/>
    <w:rsid w:val="00FA79F4"/>
    <w:rsid w:val="00FB052A"/>
    <w:rsid w:val="00FB0E5C"/>
    <w:rsid w:val="00FC28CF"/>
    <w:rsid w:val="00FD193F"/>
    <w:rsid w:val="00FD2A72"/>
    <w:rsid w:val="00FD4AE4"/>
    <w:rsid w:val="00FE3B47"/>
    <w:rsid w:val="00FF313C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36B98"/>
  <w15:docId w15:val="{8FF4B5B4-840A-44C6-BC8D-0A9188B6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71A9E"/>
  </w:style>
  <w:style w:type="paragraph" w:styleId="Rodap">
    <w:name w:val="footer"/>
    <w:basedOn w:val="Normal"/>
    <w:link w:val="Rodap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71A9E"/>
  </w:style>
  <w:style w:type="paragraph" w:styleId="Textodebalo">
    <w:name w:val="Balloon Text"/>
    <w:basedOn w:val="Normal"/>
    <w:link w:val="TextodebaloChar"/>
    <w:uiPriority w:val="99"/>
    <w:semiHidden/>
    <w:unhideWhenUsed/>
    <w:rsid w:val="001A750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7505"/>
    <w:rPr>
      <w:rFonts w:ascii="Segoe UI" w:hAnsi="Segoe UI" w:cs="Segoe UI"/>
      <w:sz w:val="18"/>
      <w:szCs w:val="18"/>
    </w:rPr>
  </w:style>
  <w:style w:type="paragraph" w:customStyle="1" w:styleId="H1">
    <w:name w:val="H1"/>
    <w:basedOn w:val="Normal"/>
    <w:next w:val="Normal"/>
    <w:uiPriority w:val="99"/>
    <w:rsid w:val="00293C55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semiHidden/>
    <w:unhideWhenUsed/>
    <w:rsid w:val="003258FE"/>
    <w:pPr>
      <w:ind w:left="3540"/>
      <w:jc w:val="both"/>
    </w:pPr>
    <w:rPr>
      <w:sz w:val="28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258FE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60B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0BF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0B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0B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0BF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6C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B4B8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B4B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7272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7272B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Forte">
    <w:name w:val="Strong"/>
    <w:qFormat/>
    <w:rsid w:val="0097272B"/>
    <w:rPr>
      <w:b/>
      <w:bCs/>
    </w:rPr>
  </w:style>
  <w:style w:type="paragraph" w:styleId="SemEspaamento">
    <w:name w:val="No Spacing"/>
    <w:uiPriority w:val="1"/>
    <w:qFormat/>
    <w:rsid w:val="00CC7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633BC-AD69-4EC3-8A3A-4C94BFB68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Dalcico</dc:creator>
  <cp:lastModifiedBy>Dell</cp:lastModifiedBy>
  <cp:revision>18</cp:revision>
  <cp:lastPrinted>2024-12-31T12:23:00Z</cp:lastPrinted>
  <dcterms:created xsi:type="dcterms:W3CDTF">2024-11-21T14:11:00Z</dcterms:created>
  <dcterms:modified xsi:type="dcterms:W3CDTF">2024-12-31T13:16:00Z</dcterms:modified>
</cp:coreProperties>
</file>