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E8B82C" w14:textId="77777777" w:rsidR="00192F9E" w:rsidRPr="00DD7BFE" w:rsidRDefault="002D207B">
      <w:pPr>
        <w:ind w:leftChars="400" w:left="800"/>
        <w:jc w:val="center"/>
        <w:rPr>
          <w:rFonts w:ascii="Calibri Light" w:hAnsi="Calibri Light" w:cs="Calibri Light"/>
          <w:b/>
          <w:sz w:val="25"/>
          <w:szCs w:val="25"/>
        </w:rPr>
      </w:pPr>
      <w:r w:rsidRPr="00DD7BFE">
        <w:rPr>
          <w:rFonts w:ascii="Calibri Light" w:hAnsi="Calibri Light" w:cs="Calibri Light"/>
          <w:b/>
          <w:sz w:val="25"/>
          <w:szCs w:val="25"/>
        </w:rPr>
        <w:t>ATA DE INSTALAÇÃO</w:t>
      </w:r>
    </w:p>
    <w:p w14:paraId="5CEE452D" w14:textId="75AE2644" w:rsidR="002D207B" w:rsidRPr="00DD7BFE" w:rsidRDefault="002D207B">
      <w:pPr>
        <w:ind w:leftChars="400" w:left="800"/>
        <w:jc w:val="center"/>
        <w:rPr>
          <w:rFonts w:ascii="Calibri Light" w:hAnsi="Calibri Light" w:cs="Calibri Light"/>
          <w:b/>
          <w:sz w:val="25"/>
          <w:szCs w:val="25"/>
        </w:rPr>
      </w:pPr>
      <w:r w:rsidRPr="00DD7BFE">
        <w:rPr>
          <w:rFonts w:ascii="Calibri Light" w:hAnsi="Calibri Light" w:cs="Calibri Light"/>
          <w:b/>
          <w:sz w:val="25"/>
          <w:szCs w:val="25"/>
        </w:rPr>
        <w:t>DISPENSA DE LICITAÇÃO Nº 0</w:t>
      </w:r>
      <w:r w:rsidR="00876A29" w:rsidRPr="00DD7BFE">
        <w:rPr>
          <w:rFonts w:ascii="Calibri Light" w:hAnsi="Calibri Light" w:cs="Calibri Light"/>
          <w:b/>
          <w:sz w:val="25"/>
          <w:szCs w:val="25"/>
        </w:rPr>
        <w:t>7</w:t>
      </w:r>
      <w:r w:rsidRPr="00DD7BFE">
        <w:rPr>
          <w:rFonts w:ascii="Calibri Light" w:hAnsi="Calibri Light" w:cs="Calibri Light"/>
          <w:b/>
          <w:sz w:val="25"/>
          <w:szCs w:val="25"/>
        </w:rPr>
        <w:t>/2023</w:t>
      </w:r>
    </w:p>
    <w:p w14:paraId="3BE0BD58" w14:textId="77777777" w:rsidR="002D207B" w:rsidRPr="00DD7BFE" w:rsidRDefault="002D207B">
      <w:pPr>
        <w:ind w:leftChars="400" w:left="800"/>
        <w:jc w:val="center"/>
        <w:rPr>
          <w:rFonts w:ascii="Calibri Light" w:hAnsi="Calibri Light" w:cs="Calibri Light"/>
          <w:b/>
          <w:sz w:val="25"/>
          <w:szCs w:val="25"/>
        </w:rPr>
      </w:pPr>
    </w:p>
    <w:p w14:paraId="37CCA552" w14:textId="77777777" w:rsidR="0033702B" w:rsidRPr="00DD7BFE" w:rsidRDefault="0033702B">
      <w:pPr>
        <w:ind w:leftChars="400" w:left="800"/>
        <w:jc w:val="center"/>
        <w:rPr>
          <w:rFonts w:ascii="Calibri Light" w:hAnsi="Calibri Light" w:cs="Calibri Light"/>
          <w:b/>
          <w:sz w:val="25"/>
          <w:szCs w:val="25"/>
        </w:rPr>
      </w:pPr>
    </w:p>
    <w:p w14:paraId="40EF1826" w14:textId="77777777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b/>
          <w:sz w:val="25"/>
          <w:szCs w:val="25"/>
        </w:rPr>
      </w:pPr>
      <w:r w:rsidRPr="00DD7BFE">
        <w:rPr>
          <w:rFonts w:ascii="Calibri Light" w:hAnsi="Calibri Light" w:cs="Calibri Light"/>
          <w:b/>
          <w:sz w:val="25"/>
          <w:szCs w:val="25"/>
        </w:rPr>
        <w:t>Solicitante: Secretário de Administração.</w:t>
      </w:r>
    </w:p>
    <w:p w14:paraId="2F7E5015" w14:textId="77777777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b/>
          <w:sz w:val="25"/>
          <w:szCs w:val="25"/>
        </w:rPr>
      </w:pPr>
    </w:p>
    <w:p w14:paraId="5423AA81" w14:textId="77777777" w:rsidR="00876A29" w:rsidRPr="00DD7BFE" w:rsidRDefault="002D207B" w:rsidP="00DD7BFE">
      <w:pPr>
        <w:ind w:right="-1039"/>
        <w:jc w:val="both"/>
        <w:rPr>
          <w:rFonts w:asciiTheme="majorHAnsi" w:hAnsiTheme="majorHAnsi" w:cs="Arial"/>
          <w:bCs/>
          <w:color w:val="C00000"/>
          <w:sz w:val="25"/>
          <w:szCs w:val="25"/>
        </w:rPr>
      </w:pPr>
      <w:r w:rsidRPr="00DD7BFE">
        <w:rPr>
          <w:rFonts w:ascii="Calibri Light" w:hAnsi="Calibri Light" w:cs="Calibri Light"/>
          <w:b/>
          <w:sz w:val="25"/>
          <w:szCs w:val="25"/>
        </w:rPr>
        <w:t xml:space="preserve">Objeto: </w:t>
      </w:r>
      <w:r w:rsidR="00876A29" w:rsidRPr="00DD7BFE">
        <w:rPr>
          <w:rFonts w:asciiTheme="majorHAnsi" w:hAnsiTheme="majorHAnsi"/>
          <w:iCs/>
          <w:sz w:val="25"/>
          <w:szCs w:val="25"/>
        </w:rPr>
        <w:t xml:space="preserve">contratação </w:t>
      </w:r>
      <w:r w:rsidR="00876A29" w:rsidRPr="00DD7BFE">
        <w:rPr>
          <w:rFonts w:asciiTheme="majorHAnsi" w:hAnsiTheme="majorHAnsi" w:cs="Arial"/>
          <w:bCs/>
          <w:color w:val="000000" w:themeColor="text1"/>
          <w:sz w:val="25"/>
          <w:szCs w:val="25"/>
        </w:rPr>
        <w:t>de empresa especializada na prestação de serviços de publicidade e divulgação de ações, trabalhos, eventos e atos administrativos em jornal impresso, para atender as necessidades do Poder Legislativo de Figueirópolis D’Oeste-MT.</w:t>
      </w:r>
    </w:p>
    <w:p w14:paraId="0AAC2447" w14:textId="7750F652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sz w:val="25"/>
          <w:szCs w:val="25"/>
        </w:rPr>
      </w:pPr>
    </w:p>
    <w:p w14:paraId="08F8777C" w14:textId="77777777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>FORNECEDOR VENCENDOR:</w:t>
      </w:r>
    </w:p>
    <w:p w14:paraId="3F0C92A9" w14:textId="6E08B3D9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>Razão Social</w:t>
      </w:r>
      <w:r w:rsidRPr="00DD7BFE">
        <w:rPr>
          <w:rFonts w:ascii="Calibri Light" w:hAnsi="Calibri Light" w:cs="Calibri Light"/>
          <w:color w:val="FF0000"/>
          <w:sz w:val="25"/>
          <w:szCs w:val="25"/>
        </w:rPr>
        <w:t xml:space="preserve">: </w:t>
      </w:r>
      <w:r w:rsidR="0086009D" w:rsidRPr="00DD7BFE">
        <w:rPr>
          <w:rFonts w:ascii="Calibri Light" w:hAnsi="Calibri Light" w:cs="Calibri Light"/>
          <w:sz w:val="25"/>
          <w:szCs w:val="25"/>
        </w:rPr>
        <w:t>LEANDRO REGIS DA SILVA</w:t>
      </w:r>
    </w:p>
    <w:p w14:paraId="6063233A" w14:textId="0B4C2E2C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 xml:space="preserve">CNPJ: </w:t>
      </w:r>
      <w:r w:rsidR="0086009D" w:rsidRPr="00DD7BFE">
        <w:rPr>
          <w:rFonts w:ascii="Calibri Light" w:hAnsi="Calibri Light" w:cs="Calibri Light"/>
          <w:sz w:val="25"/>
          <w:szCs w:val="25"/>
        </w:rPr>
        <w:t>18.583.667</w:t>
      </w:r>
      <w:r w:rsidRPr="00DD7BFE">
        <w:rPr>
          <w:rFonts w:ascii="Calibri Light" w:hAnsi="Calibri Light" w:cs="Calibri Light"/>
          <w:sz w:val="25"/>
          <w:szCs w:val="25"/>
        </w:rPr>
        <w:t>/0001-</w:t>
      </w:r>
      <w:r w:rsidR="0086009D" w:rsidRPr="00DD7BFE">
        <w:rPr>
          <w:rFonts w:ascii="Calibri Light" w:hAnsi="Calibri Light" w:cs="Calibri Light"/>
          <w:sz w:val="25"/>
          <w:szCs w:val="25"/>
        </w:rPr>
        <w:t>20</w:t>
      </w:r>
    </w:p>
    <w:p w14:paraId="564B4CFF" w14:textId="4A00AF2C" w:rsidR="002D207B" w:rsidRPr="00DD7BFE" w:rsidRDefault="002D207B" w:rsidP="00DD7BFE">
      <w:pPr>
        <w:ind w:leftChars="71" w:left="142" w:right="-103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 xml:space="preserve">Endereço: Av. </w:t>
      </w:r>
      <w:r w:rsidR="0086009D" w:rsidRPr="00DD7BFE">
        <w:rPr>
          <w:rFonts w:ascii="Calibri Light" w:hAnsi="Calibri Light" w:cs="Calibri Light"/>
          <w:sz w:val="25"/>
          <w:szCs w:val="25"/>
        </w:rPr>
        <w:t>Joaquim Gomes de Souza</w:t>
      </w:r>
      <w:r w:rsidR="00B114F1" w:rsidRPr="00DD7BFE">
        <w:rPr>
          <w:rFonts w:ascii="Calibri Light" w:hAnsi="Calibri Light" w:cs="Calibri Light"/>
          <w:sz w:val="25"/>
          <w:szCs w:val="25"/>
        </w:rPr>
        <w:t>, 1</w:t>
      </w:r>
      <w:r w:rsidR="0086009D" w:rsidRPr="00DD7BFE">
        <w:rPr>
          <w:rFonts w:ascii="Calibri Light" w:hAnsi="Calibri Light" w:cs="Calibri Light"/>
          <w:sz w:val="25"/>
          <w:szCs w:val="25"/>
        </w:rPr>
        <w:t>110</w:t>
      </w:r>
      <w:r w:rsidR="00B114F1" w:rsidRPr="00DD7BFE">
        <w:rPr>
          <w:rFonts w:ascii="Calibri Light" w:hAnsi="Calibri Light" w:cs="Calibri Light"/>
          <w:sz w:val="25"/>
          <w:szCs w:val="25"/>
        </w:rPr>
        <w:t xml:space="preserve"> – CENTRO – CEP 78.25</w:t>
      </w:r>
      <w:r w:rsidR="0086009D" w:rsidRPr="00DD7BFE">
        <w:rPr>
          <w:rFonts w:ascii="Calibri Light" w:hAnsi="Calibri Light" w:cs="Calibri Light"/>
          <w:sz w:val="25"/>
          <w:szCs w:val="25"/>
        </w:rPr>
        <w:t>0</w:t>
      </w:r>
      <w:r w:rsidR="00B114F1" w:rsidRPr="00DD7BFE">
        <w:rPr>
          <w:rFonts w:ascii="Calibri Light" w:hAnsi="Calibri Light" w:cs="Calibri Light"/>
          <w:sz w:val="25"/>
          <w:szCs w:val="25"/>
        </w:rPr>
        <w:t xml:space="preserve">-000, </w:t>
      </w:r>
      <w:r w:rsidR="0086009D" w:rsidRPr="00DD7BFE">
        <w:rPr>
          <w:rFonts w:ascii="Calibri Light" w:hAnsi="Calibri Light" w:cs="Calibri Light"/>
          <w:sz w:val="25"/>
          <w:szCs w:val="25"/>
        </w:rPr>
        <w:t>PONTES E LACERDA</w:t>
      </w:r>
      <w:r w:rsidR="00B114F1" w:rsidRPr="00DD7BFE">
        <w:rPr>
          <w:rFonts w:ascii="Calibri Light" w:hAnsi="Calibri Light" w:cs="Calibri Light"/>
          <w:sz w:val="25"/>
          <w:szCs w:val="25"/>
        </w:rPr>
        <w:t xml:space="preserve"> - MT</w:t>
      </w:r>
      <w:r w:rsidRPr="00DD7BFE">
        <w:rPr>
          <w:rFonts w:ascii="Calibri Light" w:hAnsi="Calibri Light" w:cs="Calibri Light"/>
          <w:sz w:val="25"/>
          <w:szCs w:val="25"/>
        </w:rPr>
        <w:t>.</w:t>
      </w:r>
    </w:p>
    <w:p w14:paraId="21D5C62E" w14:textId="68866C2A" w:rsidR="002D207B" w:rsidRPr="00DD7BFE" w:rsidRDefault="002D207B" w:rsidP="00DD7BFE">
      <w:pPr>
        <w:ind w:leftChars="71" w:left="142" w:right="-1039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 xml:space="preserve">Responsável Legal: </w:t>
      </w:r>
      <w:r w:rsidR="0086009D" w:rsidRPr="00DD7BFE">
        <w:rPr>
          <w:rFonts w:ascii="Calibri Light" w:hAnsi="Calibri Light" w:cs="Calibri Light"/>
          <w:sz w:val="25"/>
          <w:szCs w:val="25"/>
        </w:rPr>
        <w:t>LEANDRO RÉGIS DA SILVA</w:t>
      </w:r>
      <w:r w:rsidR="00C6651F" w:rsidRPr="00DD7BFE">
        <w:rPr>
          <w:rFonts w:ascii="Calibri Light" w:hAnsi="Calibri Light" w:cs="Calibri Light"/>
          <w:sz w:val="25"/>
          <w:szCs w:val="25"/>
        </w:rPr>
        <w:t xml:space="preserve">, </w:t>
      </w:r>
      <w:r w:rsidR="00C6651F" w:rsidRPr="00DD7BFE">
        <w:rPr>
          <w:rFonts w:asciiTheme="majorHAnsi" w:eastAsia="Batang" w:hAnsiTheme="majorHAnsi" w:cs="Courier New"/>
          <w:sz w:val="25"/>
          <w:szCs w:val="25"/>
        </w:rPr>
        <w:t xml:space="preserve">brasileiro, inscrito no CPF/MF nº </w:t>
      </w:r>
      <w:r w:rsidR="0086009D" w:rsidRPr="00DD7BFE">
        <w:rPr>
          <w:rFonts w:asciiTheme="majorHAnsi" w:eastAsia="Batang" w:hAnsiTheme="majorHAnsi" w:cs="Courier New"/>
          <w:sz w:val="25"/>
          <w:szCs w:val="25"/>
        </w:rPr>
        <w:t>040.686.191-90</w:t>
      </w:r>
      <w:r w:rsidR="00C6651F" w:rsidRPr="00DD7BFE">
        <w:rPr>
          <w:rFonts w:asciiTheme="majorHAnsi" w:eastAsia="Batang" w:hAnsiTheme="majorHAnsi" w:cs="Courier New"/>
          <w:sz w:val="25"/>
          <w:szCs w:val="25"/>
        </w:rPr>
        <w:t xml:space="preserve"> e RG: </w:t>
      </w:r>
      <w:r w:rsidR="0086009D" w:rsidRPr="00DD7BFE">
        <w:rPr>
          <w:rFonts w:asciiTheme="majorHAnsi" w:eastAsia="Batang" w:hAnsiTheme="majorHAnsi" w:cs="Courier New"/>
          <w:sz w:val="25"/>
          <w:szCs w:val="25"/>
        </w:rPr>
        <w:t>2027211-1</w:t>
      </w:r>
      <w:r w:rsidR="007D2B0C" w:rsidRPr="00DD7BFE">
        <w:rPr>
          <w:rFonts w:asciiTheme="majorHAnsi" w:eastAsia="Batang" w:hAnsiTheme="majorHAnsi" w:cs="Courier New"/>
          <w:sz w:val="25"/>
          <w:szCs w:val="25"/>
        </w:rPr>
        <w:t xml:space="preserve"> SSP/</w:t>
      </w:r>
      <w:r w:rsidR="0086009D" w:rsidRPr="00DD7BFE">
        <w:rPr>
          <w:rFonts w:asciiTheme="majorHAnsi" w:eastAsia="Batang" w:hAnsiTheme="majorHAnsi" w:cs="Courier New"/>
          <w:sz w:val="25"/>
          <w:szCs w:val="25"/>
        </w:rPr>
        <w:t>MT</w:t>
      </w:r>
      <w:r w:rsidR="00C6651F" w:rsidRPr="00DD7BFE">
        <w:rPr>
          <w:rFonts w:asciiTheme="majorHAnsi" w:hAnsiTheme="majorHAnsi" w:cs="Courier"/>
          <w:sz w:val="25"/>
          <w:szCs w:val="25"/>
        </w:rPr>
        <w:t>.</w:t>
      </w:r>
    </w:p>
    <w:p w14:paraId="212089A3" w14:textId="77777777" w:rsidR="00C6651F" w:rsidRPr="00DD7BFE" w:rsidRDefault="00C6651F" w:rsidP="00DD7BFE">
      <w:pPr>
        <w:ind w:leftChars="71" w:left="142" w:right="-1039"/>
        <w:jc w:val="both"/>
        <w:rPr>
          <w:rFonts w:asciiTheme="majorHAnsi" w:hAnsiTheme="majorHAnsi" w:cs="Courier"/>
          <w:sz w:val="25"/>
          <w:szCs w:val="25"/>
        </w:rPr>
      </w:pPr>
    </w:p>
    <w:p w14:paraId="784CEB28" w14:textId="77777777" w:rsidR="00C6651F" w:rsidRPr="00DD7BFE" w:rsidRDefault="00C6651F" w:rsidP="00DD7BFE">
      <w:pPr>
        <w:ind w:leftChars="71" w:left="142" w:right="-1039"/>
        <w:jc w:val="both"/>
        <w:rPr>
          <w:rFonts w:asciiTheme="majorHAnsi" w:hAnsiTheme="majorHAnsi" w:cs="Courier"/>
          <w:b/>
          <w:sz w:val="25"/>
          <w:szCs w:val="25"/>
        </w:rPr>
      </w:pPr>
      <w:r w:rsidRPr="00DD7BFE">
        <w:rPr>
          <w:rFonts w:asciiTheme="majorHAnsi" w:hAnsiTheme="majorHAnsi" w:cs="Courier"/>
          <w:b/>
          <w:sz w:val="25"/>
          <w:szCs w:val="25"/>
        </w:rPr>
        <w:t>1 – Das razões de escolha do fornecedor:</w:t>
      </w:r>
    </w:p>
    <w:p w14:paraId="2BBED1AA" w14:textId="77777777" w:rsidR="00845A0E" w:rsidRPr="00DD7BFE" w:rsidRDefault="00845A0E" w:rsidP="00DD7BFE">
      <w:pPr>
        <w:ind w:leftChars="71" w:left="142" w:right="-1039"/>
        <w:jc w:val="both"/>
        <w:rPr>
          <w:rFonts w:asciiTheme="majorHAnsi" w:hAnsiTheme="majorHAnsi" w:cs="Courier"/>
          <w:b/>
          <w:sz w:val="25"/>
          <w:szCs w:val="25"/>
        </w:rPr>
      </w:pPr>
    </w:p>
    <w:p w14:paraId="76A81D00" w14:textId="77777777" w:rsidR="00845A0E" w:rsidRPr="00DD7BFE" w:rsidRDefault="00845A0E" w:rsidP="00DD7BFE">
      <w:pPr>
        <w:spacing w:before="120"/>
        <w:ind w:right="-1039" w:firstLine="70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>Realizada as pesquisas foi feito o aviso de dispensa de licitação e o termo de referência, abrindo o prazo para apresentação das propostas dos eventuais interessados em participar do processo.</w:t>
      </w:r>
    </w:p>
    <w:p w14:paraId="4C4B0FC0" w14:textId="51E8C9A6" w:rsidR="00845A0E" w:rsidRPr="00DD7BFE" w:rsidRDefault="00845A0E" w:rsidP="00DD7BFE">
      <w:pPr>
        <w:spacing w:before="120"/>
        <w:ind w:right="-1039" w:firstLine="709"/>
        <w:jc w:val="both"/>
        <w:rPr>
          <w:rFonts w:ascii="Calibri Light" w:hAnsi="Calibri Light" w:cs="Calibri Light"/>
          <w:sz w:val="25"/>
          <w:szCs w:val="25"/>
        </w:rPr>
      </w:pPr>
      <w:r w:rsidRPr="00DD7BFE">
        <w:rPr>
          <w:rFonts w:ascii="Calibri Light" w:hAnsi="Calibri Light" w:cs="Calibri Light"/>
          <w:sz w:val="25"/>
          <w:szCs w:val="25"/>
        </w:rPr>
        <w:t>Dentro do período foram apresentadas as seguintes propostas:</w:t>
      </w:r>
      <w:r w:rsidR="001D755B" w:rsidRPr="00DD7BFE">
        <w:rPr>
          <w:rFonts w:ascii="Calibri Light" w:hAnsi="Calibri Light" w:cs="Calibri Light"/>
          <w:sz w:val="25"/>
          <w:szCs w:val="25"/>
        </w:rPr>
        <w:t xml:space="preserve"> Empresa </w:t>
      </w:r>
      <w:r w:rsidR="001D755B" w:rsidRPr="00DD7BFE">
        <w:rPr>
          <w:rFonts w:ascii="Calibri Light" w:hAnsi="Calibri Light" w:cs="Calibri Light"/>
          <w:sz w:val="25"/>
          <w:szCs w:val="25"/>
        </w:rPr>
        <w:t>LEANDRO RÉGIS DA SILVA,</w:t>
      </w:r>
      <w:r w:rsidR="001D755B" w:rsidRPr="00DD7BFE">
        <w:rPr>
          <w:rFonts w:ascii="Calibri Light" w:hAnsi="Calibri Light" w:cs="Calibri Light"/>
          <w:spacing w:val="20"/>
          <w:sz w:val="25"/>
          <w:szCs w:val="25"/>
        </w:rPr>
        <w:t xml:space="preserve"> </w:t>
      </w:r>
      <w:r w:rsidR="001D755B" w:rsidRPr="00DD7BFE">
        <w:rPr>
          <w:rFonts w:ascii="Calibri Light" w:hAnsi="Calibri Light" w:cs="Calibri Light"/>
          <w:sz w:val="25"/>
          <w:szCs w:val="25"/>
        </w:rPr>
        <w:t>com</w:t>
      </w:r>
      <w:r w:rsidR="001D755B" w:rsidRPr="00DD7BFE">
        <w:rPr>
          <w:rFonts w:ascii="Calibri Light" w:hAnsi="Calibri Light" w:cs="Calibri Light"/>
          <w:spacing w:val="21"/>
          <w:sz w:val="25"/>
          <w:szCs w:val="25"/>
        </w:rPr>
        <w:t xml:space="preserve"> </w:t>
      </w:r>
      <w:r w:rsidR="001D755B" w:rsidRPr="00DD7BFE">
        <w:rPr>
          <w:rFonts w:ascii="Calibri Light" w:hAnsi="Calibri Light" w:cs="Calibri Light"/>
          <w:sz w:val="25"/>
          <w:szCs w:val="25"/>
        </w:rPr>
        <w:t>valor</w:t>
      </w:r>
      <w:r w:rsidR="001D755B" w:rsidRPr="00DD7BFE">
        <w:rPr>
          <w:rFonts w:ascii="Calibri Light" w:hAnsi="Calibri Light" w:cs="Calibri Light"/>
          <w:spacing w:val="17"/>
          <w:sz w:val="25"/>
          <w:szCs w:val="25"/>
        </w:rPr>
        <w:t xml:space="preserve"> </w:t>
      </w:r>
      <w:r w:rsidR="001D755B" w:rsidRPr="00DD7BFE">
        <w:rPr>
          <w:rFonts w:ascii="Calibri Light" w:hAnsi="Calibri Light" w:cs="Calibri Light"/>
          <w:sz w:val="25"/>
          <w:szCs w:val="25"/>
        </w:rPr>
        <w:t>mensal de</w:t>
      </w:r>
      <w:r w:rsidR="001D755B" w:rsidRPr="00DD7BF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1D755B" w:rsidRPr="00DD7BFE">
        <w:rPr>
          <w:rFonts w:ascii="Calibri Light" w:hAnsi="Calibri Light" w:cs="Calibri Light"/>
          <w:sz w:val="25"/>
          <w:szCs w:val="25"/>
        </w:rPr>
        <w:t>R$ 2.480,00</w:t>
      </w:r>
      <w:r w:rsidR="001D755B" w:rsidRPr="00DD7BFE">
        <w:rPr>
          <w:rFonts w:ascii="Calibri Light" w:hAnsi="Calibri Light" w:cs="Calibri Light"/>
          <w:spacing w:val="-2"/>
          <w:sz w:val="25"/>
          <w:szCs w:val="25"/>
        </w:rPr>
        <w:t xml:space="preserve"> (Dois mil, quatrocentos e oitenta </w:t>
      </w:r>
      <w:r w:rsidR="001D755B" w:rsidRPr="00DD7BFE">
        <w:rPr>
          <w:rFonts w:ascii="Calibri Light" w:hAnsi="Calibri Light" w:cs="Calibri Light"/>
          <w:sz w:val="25"/>
          <w:szCs w:val="25"/>
        </w:rPr>
        <w:t>reais)</w:t>
      </w:r>
      <w:r w:rsidR="001D755B" w:rsidRPr="00DD7BFE">
        <w:rPr>
          <w:rFonts w:ascii="Calibri Light" w:hAnsi="Calibri Light" w:cs="Calibri Light"/>
          <w:sz w:val="25"/>
          <w:szCs w:val="25"/>
        </w:rPr>
        <w:t xml:space="preserve">, Empresa </w:t>
      </w:r>
      <w:r w:rsidR="001D755B" w:rsidRPr="00DD7BFE">
        <w:rPr>
          <w:rFonts w:ascii="Calibri Light" w:hAnsi="Calibri Light" w:cs="Calibri Light"/>
          <w:sz w:val="25"/>
          <w:szCs w:val="25"/>
        </w:rPr>
        <w:t>VITOR DE CARVALHO SANT ANA, com valor mensal de R$ 2.950,00 (Dois mil, novecentos e cinquenta reais)</w:t>
      </w:r>
      <w:r w:rsidR="001D755B" w:rsidRPr="00DD7BFE">
        <w:rPr>
          <w:rFonts w:ascii="Calibri Light" w:hAnsi="Calibri Light" w:cs="Calibri Light"/>
          <w:sz w:val="25"/>
          <w:szCs w:val="25"/>
        </w:rPr>
        <w:t xml:space="preserve"> e a Empresa </w:t>
      </w:r>
      <w:r w:rsidR="001D755B" w:rsidRPr="00DD7BFE">
        <w:rPr>
          <w:rFonts w:ascii="Calibri Light" w:hAnsi="Calibri Light" w:cs="Calibri Light"/>
          <w:sz w:val="25"/>
          <w:szCs w:val="25"/>
        </w:rPr>
        <w:t>AMILTO ANTÔNIO MARTINS com valor mensal de R$ 2.800,00 (Dois mil oitocentos reais).</w:t>
      </w:r>
      <w:r w:rsidRPr="00DD7BFE">
        <w:rPr>
          <w:rFonts w:ascii="Calibri Light" w:hAnsi="Calibri Light" w:cs="Calibri Light"/>
          <w:sz w:val="25"/>
          <w:szCs w:val="25"/>
        </w:rPr>
        <w:t xml:space="preserve"> Fica registrados ainda que foram solicitados via e-mail, cópia do edital pel</w:t>
      </w:r>
      <w:r w:rsidR="008A2056" w:rsidRPr="00DD7BFE">
        <w:rPr>
          <w:rFonts w:ascii="Calibri Light" w:hAnsi="Calibri Light" w:cs="Calibri Light"/>
          <w:sz w:val="25"/>
          <w:szCs w:val="25"/>
        </w:rPr>
        <w:t xml:space="preserve">os E-mail: </w:t>
      </w:r>
      <w:hyperlink r:id="rId8" w:history="1">
        <w:r w:rsidR="008A2056" w:rsidRPr="00DD7BFE">
          <w:rPr>
            <w:rStyle w:val="Hyperlink"/>
            <w:rFonts w:ascii="Calibri Light" w:hAnsi="Calibri Light" w:cs="Calibri Light"/>
            <w:sz w:val="25"/>
            <w:szCs w:val="25"/>
          </w:rPr>
          <w:t>fernanda@agenciawm.com.br</w:t>
        </w:r>
      </w:hyperlink>
      <w:r w:rsidR="008A2056" w:rsidRPr="00DD7BFE">
        <w:rPr>
          <w:rFonts w:ascii="Calibri Light" w:hAnsi="Calibri Light" w:cs="Calibri Light"/>
          <w:sz w:val="25"/>
          <w:szCs w:val="25"/>
        </w:rPr>
        <w:t xml:space="preserve">, </w:t>
      </w:r>
      <w:hyperlink r:id="rId9" w:history="1">
        <w:r w:rsidR="008A2056" w:rsidRPr="00DD7BFE">
          <w:rPr>
            <w:rStyle w:val="Hyperlink"/>
            <w:rFonts w:ascii="Calibri Light" w:hAnsi="Calibri Light" w:cs="Calibri Light"/>
            <w:sz w:val="25"/>
            <w:szCs w:val="25"/>
          </w:rPr>
          <w:t>analista@solicitalicitaçoes.com.br</w:t>
        </w:r>
      </w:hyperlink>
      <w:r w:rsidR="008A2056" w:rsidRPr="00DD7BFE">
        <w:rPr>
          <w:rFonts w:ascii="Calibri Light" w:hAnsi="Calibri Light" w:cs="Calibri Light"/>
          <w:sz w:val="25"/>
          <w:szCs w:val="25"/>
        </w:rPr>
        <w:t xml:space="preserve"> e </w:t>
      </w:r>
      <w:hyperlink r:id="rId10" w:history="1">
        <w:r w:rsidR="008A2056" w:rsidRPr="00DD7BFE">
          <w:rPr>
            <w:rStyle w:val="Hyperlink"/>
            <w:rFonts w:ascii="Calibri Light" w:hAnsi="Calibri Light" w:cs="Calibri Light"/>
            <w:sz w:val="25"/>
            <w:szCs w:val="25"/>
          </w:rPr>
          <w:t>isabella@g3.com.br</w:t>
        </w:r>
      </w:hyperlink>
      <w:r w:rsidR="008A2056" w:rsidRPr="00DD7BFE">
        <w:rPr>
          <w:rFonts w:ascii="Calibri Light" w:hAnsi="Calibri Light" w:cs="Calibri Light"/>
          <w:sz w:val="25"/>
          <w:szCs w:val="25"/>
        </w:rPr>
        <w:t xml:space="preserve">, </w:t>
      </w:r>
      <w:r w:rsidRPr="00DD7BFE">
        <w:rPr>
          <w:rFonts w:ascii="Calibri Light" w:hAnsi="Calibri Light" w:cs="Calibri Light"/>
          <w:sz w:val="25"/>
          <w:szCs w:val="25"/>
        </w:rPr>
        <w:t xml:space="preserve">foram atendidas com o envio do aviso de dispensa de licitação e termo de referência, com tudo </w:t>
      </w:r>
      <w:r w:rsidR="008A2056" w:rsidRPr="00DD7BFE">
        <w:rPr>
          <w:rFonts w:ascii="Calibri Light" w:hAnsi="Calibri Light" w:cs="Calibri Light"/>
          <w:sz w:val="25"/>
          <w:szCs w:val="25"/>
        </w:rPr>
        <w:t>o</w:t>
      </w:r>
      <w:r w:rsidRPr="00DD7BFE">
        <w:rPr>
          <w:rFonts w:ascii="Calibri Light" w:hAnsi="Calibri Light" w:cs="Calibri Light"/>
          <w:sz w:val="25"/>
          <w:szCs w:val="25"/>
        </w:rPr>
        <w:t>s mesm</w:t>
      </w:r>
      <w:r w:rsidR="008A2056" w:rsidRPr="00DD7BFE">
        <w:rPr>
          <w:rFonts w:ascii="Calibri Light" w:hAnsi="Calibri Light" w:cs="Calibri Light"/>
          <w:sz w:val="25"/>
          <w:szCs w:val="25"/>
        </w:rPr>
        <w:t>os</w:t>
      </w:r>
      <w:r w:rsidRPr="00DD7BFE">
        <w:rPr>
          <w:rFonts w:ascii="Calibri Light" w:hAnsi="Calibri Light" w:cs="Calibri Light"/>
          <w:sz w:val="25"/>
          <w:szCs w:val="25"/>
        </w:rPr>
        <w:t xml:space="preserve"> não apresentaram as propostas. Finalizando o prazo verifica-se vencedora a Empresa</w:t>
      </w:r>
      <w:r w:rsidR="008A2056" w:rsidRPr="00DD7BFE">
        <w:rPr>
          <w:rFonts w:ascii="Calibri Light" w:hAnsi="Calibri Light" w:cs="Calibri Light"/>
          <w:sz w:val="25"/>
          <w:szCs w:val="25"/>
        </w:rPr>
        <w:t xml:space="preserve">: </w:t>
      </w:r>
      <w:r w:rsidR="008A2056" w:rsidRPr="00DD7BFE">
        <w:rPr>
          <w:rFonts w:ascii="Calibri Light" w:hAnsi="Calibri Light" w:cs="Calibri Light"/>
          <w:b/>
          <w:bCs/>
          <w:sz w:val="25"/>
          <w:szCs w:val="25"/>
        </w:rPr>
        <w:t>LEANDRO REGIS DA SILVA.</w:t>
      </w:r>
    </w:p>
    <w:p w14:paraId="39E65F88" w14:textId="77777777" w:rsidR="00C6651F" w:rsidRPr="00DD7BFE" w:rsidRDefault="00C6651F" w:rsidP="00DD7BFE">
      <w:pPr>
        <w:ind w:leftChars="71" w:left="142" w:right="-1039"/>
        <w:jc w:val="both"/>
        <w:rPr>
          <w:rFonts w:asciiTheme="majorHAnsi" w:hAnsiTheme="majorHAnsi" w:cs="Courier"/>
          <w:sz w:val="25"/>
          <w:szCs w:val="25"/>
        </w:rPr>
      </w:pPr>
    </w:p>
    <w:p w14:paraId="55EBC3F0" w14:textId="77777777" w:rsidR="00C6651F" w:rsidRPr="00DD7BFE" w:rsidRDefault="00C6651F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Consi</w:t>
      </w:r>
      <w:r w:rsidR="001F6CCC" w:rsidRPr="00DD7BFE">
        <w:rPr>
          <w:rFonts w:asciiTheme="majorHAnsi" w:hAnsiTheme="majorHAnsi" w:cs="Courier"/>
          <w:sz w:val="25"/>
          <w:szCs w:val="25"/>
        </w:rPr>
        <w:t xml:space="preserve">derando </w:t>
      </w:r>
      <w:r w:rsidR="009101D8" w:rsidRPr="00DD7BFE">
        <w:rPr>
          <w:rFonts w:asciiTheme="majorHAnsi" w:hAnsiTheme="majorHAnsi" w:cs="Courier"/>
          <w:sz w:val="25"/>
          <w:szCs w:val="25"/>
        </w:rPr>
        <w:t>que</w:t>
      </w:r>
      <w:r w:rsidR="001F6CCC" w:rsidRPr="00DD7BFE">
        <w:rPr>
          <w:rFonts w:asciiTheme="majorHAnsi" w:hAnsiTheme="majorHAnsi" w:cs="Courier"/>
          <w:sz w:val="25"/>
          <w:szCs w:val="25"/>
        </w:rPr>
        <w:t xml:space="preserve"> foi possível constatar que o melhor preço fora apresentado pelo fornecedor acima descrito, de modo que tal proposta é a mais vantajosa, razão pela qual fora escolhida.</w:t>
      </w:r>
    </w:p>
    <w:p w14:paraId="50C8BEBB" w14:textId="77777777" w:rsidR="001F6CCC" w:rsidRPr="00DD7BFE" w:rsidRDefault="001F6CCC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4049DF08" w14:textId="77777777" w:rsidR="001F6CCC" w:rsidRPr="00DD7BFE" w:rsidRDefault="001F6CCC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 xml:space="preserve">Certificamos neste momento que o fornecedor em questão apresentou toda a documentação exigida no procedimento, visando sua habilitação, conforme documentação constante dos autos. </w:t>
      </w:r>
    </w:p>
    <w:p w14:paraId="6CFDFA3D" w14:textId="77777777" w:rsidR="001F6CCC" w:rsidRPr="00DD7BFE" w:rsidRDefault="001F6CCC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6675E92C" w14:textId="77777777" w:rsidR="001F6CCC" w:rsidRPr="00DD7BFE" w:rsidRDefault="001F6CCC" w:rsidP="00DD7BFE">
      <w:pPr>
        <w:ind w:leftChars="71" w:left="142" w:right="-1039" w:firstLine="51"/>
        <w:jc w:val="both"/>
        <w:rPr>
          <w:rFonts w:asciiTheme="majorHAnsi" w:hAnsiTheme="majorHAnsi" w:cs="Courier"/>
          <w:b/>
          <w:sz w:val="25"/>
          <w:szCs w:val="25"/>
        </w:rPr>
      </w:pPr>
      <w:r w:rsidRPr="00DD7BFE">
        <w:rPr>
          <w:rFonts w:asciiTheme="majorHAnsi" w:hAnsiTheme="majorHAnsi" w:cs="Courier"/>
          <w:b/>
          <w:sz w:val="25"/>
          <w:szCs w:val="25"/>
        </w:rPr>
        <w:t>2 – Da compatibilidade do Objeto com a Legislação:</w:t>
      </w:r>
    </w:p>
    <w:p w14:paraId="547F364B" w14:textId="77777777" w:rsidR="001F6CCC" w:rsidRPr="00DD7BFE" w:rsidRDefault="001F6CCC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2F52B802" w14:textId="77777777" w:rsidR="001F6CCC" w:rsidRPr="00DD7BFE" w:rsidRDefault="001F6CCC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Tendo em vista o objeto acima descrito, nota-se este está em consonância com o contido no inciso II do art. 75 da Lei nº 14.133/2021, visto tratar-se de objeto cujo</w:t>
      </w:r>
      <w:r w:rsidR="00B75717" w:rsidRPr="00DD7BFE">
        <w:rPr>
          <w:rFonts w:asciiTheme="majorHAnsi" w:hAnsiTheme="majorHAnsi" w:cs="Courier"/>
          <w:sz w:val="25"/>
          <w:szCs w:val="25"/>
        </w:rPr>
        <w:t xml:space="preserve"> padrão de desempenho e qualidade foi objetivamente definido pelo Termo de Referência, por meio de especificações usuais no mercado. Vejamos:</w:t>
      </w:r>
    </w:p>
    <w:p w14:paraId="1369F9A0" w14:textId="77777777" w:rsidR="00AC426A" w:rsidRPr="00DD7BFE" w:rsidRDefault="00AC426A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Art. 75. É dispensável a licitação:</w:t>
      </w:r>
    </w:p>
    <w:p w14:paraId="639A1AE2" w14:textId="77777777" w:rsidR="00AF6B7B" w:rsidRPr="00DD7BFE" w:rsidRDefault="004F7580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 xml:space="preserve">II – </w:t>
      </w:r>
      <w:proofErr w:type="gramStart"/>
      <w:r w:rsidRPr="00DD7BFE">
        <w:rPr>
          <w:rFonts w:asciiTheme="majorHAnsi" w:hAnsiTheme="majorHAnsi" w:cs="Courier"/>
          <w:sz w:val="25"/>
          <w:szCs w:val="25"/>
        </w:rPr>
        <w:t>para</w:t>
      </w:r>
      <w:proofErr w:type="gramEnd"/>
      <w:r w:rsidRPr="00DD7BFE">
        <w:rPr>
          <w:rFonts w:asciiTheme="majorHAnsi" w:hAnsiTheme="majorHAnsi" w:cs="Courier"/>
          <w:sz w:val="25"/>
          <w:szCs w:val="25"/>
        </w:rPr>
        <w:t xml:space="preserve"> contratação que envolva valores inferiores a R$ 50.000,00 (Cinquenta mil reais), no caso de </w:t>
      </w:r>
      <w:r w:rsidR="00244148" w:rsidRPr="00DD7BFE">
        <w:rPr>
          <w:rFonts w:asciiTheme="majorHAnsi" w:hAnsiTheme="majorHAnsi" w:cs="Courier"/>
          <w:sz w:val="25"/>
          <w:szCs w:val="25"/>
        </w:rPr>
        <w:t>outros serviços de compras;</w:t>
      </w:r>
    </w:p>
    <w:p w14:paraId="2A062CF0" w14:textId="03449302" w:rsidR="00AF6B7B" w:rsidRPr="00DD7BFE" w:rsidRDefault="00244148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 xml:space="preserve">Destaca-se que o valor 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global </w:t>
      </w:r>
      <w:r w:rsidRPr="00DD7BFE">
        <w:rPr>
          <w:rFonts w:asciiTheme="majorHAnsi" w:hAnsiTheme="majorHAnsi" w:cs="Courier"/>
          <w:sz w:val="25"/>
          <w:szCs w:val="25"/>
        </w:rPr>
        <w:t xml:space="preserve">para a </w:t>
      </w:r>
      <w:r w:rsidR="005B4305" w:rsidRPr="00DD7BFE">
        <w:rPr>
          <w:rFonts w:asciiTheme="majorHAnsi" w:hAnsiTheme="majorHAnsi" w:cs="Courier"/>
          <w:sz w:val="25"/>
          <w:szCs w:val="25"/>
        </w:rPr>
        <w:t>prestação de serviço</w:t>
      </w:r>
      <w:r w:rsidRPr="00DD7BFE">
        <w:rPr>
          <w:rFonts w:asciiTheme="majorHAnsi" w:hAnsiTheme="majorHAnsi" w:cs="Courier"/>
          <w:sz w:val="25"/>
          <w:szCs w:val="25"/>
        </w:rPr>
        <w:t xml:space="preserve"> do presente procedimento é de R$ </w:t>
      </w:r>
      <w:r w:rsidR="008A2056" w:rsidRPr="00DD7BFE">
        <w:rPr>
          <w:rFonts w:asciiTheme="majorHAnsi" w:hAnsiTheme="majorHAnsi" w:cs="Courier"/>
          <w:sz w:val="25"/>
          <w:szCs w:val="25"/>
        </w:rPr>
        <w:t>54</w:t>
      </w:r>
      <w:r w:rsidRPr="00DD7BFE">
        <w:rPr>
          <w:rFonts w:asciiTheme="majorHAnsi" w:hAnsiTheme="majorHAnsi" w:cs="Courier"/>
          <w:sz w:val="25"/>
          <w:szCs w:val="25"/>
        </w:rPr>
        <w:t>.</w:t>
      </w:r>
      <w:r w:rsidR="008A2056" w:rsidRPr="00DD7BFE">
        <w:rPr>
          <w:rFonts w:asciiTheme="majorHAnsi" w:hAnsiTheme="majorHAnsi" w:cs="Courier"/>
          <w:sz w:val="25"/>
          <w:szCs w:val="25"/>
        </w:rPr>
        <w:t>56</w:t>
      </w:r>
      <w:r w:rsidRPr="00DD7BFE">
        <w:rPr>
          <w:rFonts w:asciiTheme="majorHAnsi" w:hAnsiTheme="majorHAnsi" w:cs="Courier"/>
          <w:sz w:val="25"/>
          <w:szCs w:val="25"/>
        </w:rPr>
        <w:t>0,00 (</w:t>
      </w:r>
      <w:r w:rsidR="008A2056" w:rsidRPr="00DD7BFE">
        <w:rPr>
          <w:rFonts w:asciiTheme="majorHAnsi" w:hAnsiTheme="majorHAnsi" w:cs="Courier"/>
          <w:sz w:val="25"/>
          <w:szCs w:val="25"/>
        </w:rPr>
        <w:t>Cinquenta e quatro</w:t>
      </w:r>
      <w:r w:rsidRPr="00DD7BFE">
        <w:rPr>
          <w:rFonts w:asciiTheme="majorHAnsi" w:hAnsiTheme="majorHAnsi" w:cs="Courier"/>
          <w:sz w:val="25"/>
          <w:szCs w:val="25"/>
        </w:rPr>
        <w:t xml:space="preserve"> mil</w:t>
      </w:r>
      <w:r w:rsidR="008A2056" w:rsidRPr="00DD7BFE">
        <w:rPr>
          <w:rFonts w:asciiTheme="majorHAnsi" w:hAnsiTheme="majorHAnsi" w:cs="Courier"/>
          <w:sz w:val="25"/>
          <w:szCs w:val="25"/>
        </w:rPr>
        <w:t>, quinhentos e sessenta</w:t>
      </w:r>
      <w:r w:rsidRPr="00DD7BFE">
        <w:rPr>
          <w:rFonts w:asciiTheme="majorHAnsi" w:hAnsiTheme="majorHAnsi" w:cs="Courier"/>
          <w:sz w:val="25"/>
          <w:szCs w:val="25"/>
        </w:rPr>
        <w:t xml:space="preserve"> reais)</w:t>
      </w:r>
      <w:r w:rsidR="00AF6B7B" w:rsidRPr="00DD7BFE">
        <w:rPr>
          <w:rFonts w:asciiTheme="majorHAnsi" w:hAnsiTheme="majorHAnsi" w:cs="Courier"/>
          <w:sz w:val="25"/>
          <w:szCs w:val="25"/>
        </w:rPr>
        <w:t xml:space="preserve"> e foi verificado que a dotação informada no Termo de Referência correspondia ao objeto a contratar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 referente ao presente exercício financeiro e que para os próximos exercícios ser</w:t>
      </w:r>
      <w:r w:rsidR="00501CCB" w:rsidRPr="00DD7BFE">
        <w:rPr>
          <w:rFonts w:asciiTheme="majorHAnsi" w:hAnsiTheme="majorHAnsi" w:cs="Courier"/>
          <w:sz w:val="25"/>
          <w:szCs w:val="25"/>
        </w:rPr>
        <w:t>ão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 feito</w:t>
      </w:r>
      <w:r w:rsidR="00501CCB" w:rsidRPr="00DD7BFE">
        <w:rPr>
          <w:rFonts w:asciiTheme="majorHAnsi" w:hAnsiTheme="majorHAnsi" w:cs="Courier"/>
          <w:sz w:val="25"/>
          <w:szCs w:val="25"/>
        </w:rPr>
        <w:t>s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 o</w:t>
      </w:r>
      <w:r w:rsidR="00501CCB" w:rsidRPr="00DD7BFE">
        <w:rPr>
          <w:rFonts w:asciiTheme="majorHAnsi" w:hAnsiTheme="majorHAnsi" w:cs="Courier"/>
          <w:sz w:val="25"/>
          <w:szCs w:val="25"/>
        </w:rPr>
        <w:t>s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 Atestado</w:t>
      </w:r>
      <w:r w:rsidR="00501CCB" w:rsidRPr="00DD7BFE">
        <w:rPr>
          <w:rFonts w:asciiTheme="majorHAnsi" w:hAnsiTheme="majorHAnsi" w:cs="Courier"/>
          <w:sz w:val="25"/>
          <w:szCs w:val="25"/>
        </w:rPr>
        <w:t>s</w:t>
      </w:r>
      <w:r w:rsidR="00B114F1" w:rsidRPr="00DD7BFE">
        <w:rPr>
          <w:rFonts w:asciiTheme="majorHAnsi" w:hAnsiTheme="majorHAnsi" w:cs="Courier"/>
          <w:sz w:val="25"/>
          <w:szCs w:val="25"/>
        </w:rPr>
        <w:t xml:space="preserve"> de existência de dotação orçamentária para empenhar tal despesa</w:t>
      </w:r>
      <w:r w:rsidR="00AF6B7B" w:rsidRPr="00DD7BFE">
        <w:rPr>
          <w:rFonts w:asciiTheme="majorHAnsi" w:hAnsiTheme="majorHAnsi" w:cs="Courier"/>
          <w:sz w:val="25"/>
          <w:szCs w:val="25"/>
        </w:rPr>
        <w:t>.</w:t>
      </w:r>
    </w:p>
    <w:p w14:paraId="49F6CF0D" w14:textId="77777777" w:rsidR="00AF6B7B" w:rsidRPr="00DD7BFE" w:rsidRDefault="00AF6B7B" w:rsidP="00DD7BFE">
      <w:pPr>
        <w:ind w:leftChars="71" w:left="142" w:right="-1039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1C71F3BA" w14:textId="77777777" w:rsidR="00AF6B7B" w:rsidRPr="00DD7BFE" w:rsidRDefault="00AF6B7B" w:rsidP="00DD7BFE">
      <w:pPr>
        <w:ind w:leftChars="71" w:left="142" w:right="-1039" w:firstLine="1610"/>
        <w:jc w:val="both"/>
        <w:rPr>
          <w:rFonts w:asciiTheme="majorHAnsi" w:hAnsiTheme="majorHAnsi" w:cs="Courier"/>
          <w:color w:val="C00000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O pagamento será efetuado mediante crédito em conta-correte da contratada, por ordem bancaria,</w:t>
      </w:r>
      <w:r w:rsidRPr="00DD7BFE">
        <w:rPr>
          <w:rFonts w:asciiTheme="majorHAnsi" w:hAnsiTheme="majorHAnsi" w:cs="Courier"/>
          <w:color w:val="C00000"/>
          <w:sz w:val="25"/>
          <w:szCs w:val="25"/>
        </w:rPr>
        <w:t xml:space="preserve"> </w:t>
      </w:r>
      <w:r w:rsidRPr="00DD7BFE">
        <w:rPr>
          <w:rFonts w:asciiTheme="majorHAnsi" w:hAnsiTheme="majorHAnsi" w:cs="Courier"/>
          <w:sz w:val="25"/>
          <w:szCs w:val="25"/>
        </w:rPr>
        <w:t>em até 1</w:t>
      </w:r>
      <w:r w:rsidR="00FE7169" w:rsidRPr="00DD7BFE">
        <w:rPr>
          <w:rFonts w:asciiTheme="majorHAnsi" w:hAnsiTheme="majorHAnsi" w:cs="Courier"/>
          <w:sz w:val="25"/>
          <w:szCs w:val="25"/>
        </w:rPr>
        <w:t xml:space="preserve">0 </w:t>
      </w:r>
      <w:r w:rsidRPr="00DD7BFE">
        <w:rPr>
          <w:rFonts w:asciiTheme="majorHAnsi" w:hAnsiTheme="majorHAnsi" w:cs="Courier"/>
          <w:sz w:val="25"/>
          <w:szCs w:val="25"/>
        </w:rPr>
        <w:t>(</w:t>
      </w:r>
      <w:r w:rsidR="00FE7169" w:rsidRPr="00DD7BFE">
        <w:rPr>
          <w:rFonts w:asciiTheme="majorHAnsi" w:hAnsiTheme="majorHAnsi" w:cs="Courier"/>
          <w:sz w:val="25"/>
          <w:szCs w:val="25"/>
        </w:rPr>
        <w:t>dez</w:t>
      </w:r>
      <w:r w:rsidRPr="00DD7BFE">
        <w:rPr>
          <w:rFonts w:asciiTheme="majorHAnsi" w:hAnsiTheme="majorHAnsi" w:cs="Courier"/>
          <w:sz w:val="25"/>
          <w:szCs w:val="25"/>
        </w:rPr>
        <w:t>) dias, contados do recebimento da nota fiscal/fatura, quando deverão ser mantidas as mesmas condições iniciais de habilitação, cumpridos os seguintes requisitos:</w:t>
      </w:r>
    </w:p>
    <w:p w14:paraId="5A9FDD6B" w14:textId="77777777" w:rsidR="00FE7169" w:rsidRPr="00DD7BFE" w:rsidRDefault="00AF6B7B" w:rsidP="00DD7BFE">
      <w:pPr>
        <w:pStyle w:val="PargrafodaLista"/>
        <w:numPr>
          <w:ilvl w:val="0"/>
          <w:numId w:val="3"/>
        </w:numPr>
        <w:ind w:leftChars="71" w:left="142" w:right="-1039" w:firstLine="1559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Para fazer jus ao pagamento, a contratada deverá comprovar sua adimplência com a Seguridade Social</w:t>
      </w:r>
      <w:r w:rsidR="00363C29" w:rsidRPr="00DD7BFE">
        <w:rPr>
          <w:rFonts w:asciiTheme="majorHAnsi" w:hAnsiTheme="majorHAnsi" w:cs="Courier"/>
          <w:sz w:val="25"/>
          <w:szCs w:val="25"/>
        </w:rPr>
        <w:t xml:space="preserve"> (CND); </w:t>
      </w:r>
      <w:r w:rsidR="00FE7169" w:rsidRPr="00DD7BFE">
        <w:rPr>
          <w:rFonts w:asciiTheme="majorHAnsi" w:hAnsiTheme="majorHAnsi" w:cs="Courier"/>
          <w:sz w:val="25"/>
          <w:szCs w:val="25"/>
        </w:rPr>
        <w:t>com o</w:t>
      </w:r>
      <w:r w:rsidR="00363C29" w:rsidRPr="00DD7BFE">
        <w:rPr>
          <w:rFonts w:asciiTheme="majorHAnsi" w:hAnsiTheme="majorHAnsi" w:cs="Courier"/>
          <w:sz w:val="25"/>
          <w:szCs w:val="25"/>
        </w:rPr>
        <w:t xml:space="preserve"> </w:t>
      </w:r>
      <w:r w:rsidR="00FE7169" w:rsidRPr="00DD7BFE">
        <w:rPr>
          <w:rFonts w:asciiTheme="majorHAnsi" w:hAnsiTheme="majorHAnsi" w:cs="Courier"/>
          <w:sz w:val="25"/>
          <w:szCs w:val="25"/>
        </w:rPr>
        <w:t>FGTS</w:t>
      </w:r>
      <w:r w:rsidR="00363C29" w:rsidRPr="00DD7BFE">
        <w:rPr>
          <w:rFonts w:asciiTheme="majorHAnsi" w:hAnsiTheme="majorHAnsi" w:cs="Courier"/>
          <w:sz w:val="25"/>
          <w:szCs w:val="25"/>
        </w:rPr>
        <w:t xml:space="preserve"> </w:t>
      </w:r>
      <w:r w:rsidR="00146A6D" w:rsidRPr="00DD7BFE">
        <w:rPr>
          <w:rFonts w:asciiTheme="majorHAnsi" w:hAnsiTheme="majorHAnsi" w:cs="Courier"/>
          <w:sz w:val="25"/>
          <w:szCs w:val="25"/>
        </w:rPr>
        <w:t>(CRF)</w:t>
      </w:r>
      <w:r w:rsidR="00363C29" w:rsidRPr="00DD7BFE">
        <w:rPr>
          <w:rFonts w:asciiTheme="majorHAnsi" w:hAnsiTheme="majorHAnsi" w:cs="Courier"/>
          <w:sz w:val="25"/>
          <w:szCs w:val="25"/>
        </w:rPr>
        <w:t>; Certidão Negativa de Débitos Trabalh</w:t>
      </w:r>
      <w:r w:rsidR="00FE7169" w:rsidRPr="00DD7BFE">
        <w:rPr>
          <w:rFonts w:asciiTheme="majorHAnsi" w:hAnsiTheme="majorHAnsi" w:cs="Courier"/>
          <w:sz w:val="25"/>
          <w:szCs w:val="25"/>
        </w:rPr>
        <w:t>ista (CNDT).</w:t>
      </w:r>
    </w:p>
    <w:p w14:paraId="41FE2A36" w14:textId="77777777" w:rsidR="00AF6B7B" w:rsidRPr="00DD7BFE" w:rsidRDefault="00FE7169" w:rsidP="00DD7BFE">
      <w:pPr>
        <w:pStyle w:val="PargrafodaLista"/>
        <w:numPr>
          <w:ilvl w:val="0"/>
          <w:numId w:val="3"/>
        </w:numPr>
        <w:ind w:leftChars="71" w:left="142" w:right="-1039" w:firstLine="1559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 xml:space="preserve">Nenhum pagamento será efetuado ao fornecedor enquanto pendente de liquidação de qualquer obrigação. </w:t>
      </w:r>
    </w:p>
    <w:p w14:paraId="4EA63960" w14:textId="77777777" w:rsidR="00FE7169" w:rsidRPr="00DD7BFE" w:rsidRDefault="00FE7169" w:rsidP="00DD7BFE">
      <w:pPr>
        <w:pStyle w:val="PargrafodaLista"/>
        <w:ind w:leftChars="71" w:left="142" w:right="-1039"/>
        <w:jc w:val="both"/>
        <w:rPr>
          <w:rFonts w:asciiTheme="majorHAnsi" w:hAnsiTheme="majorHAnsi" w:cs="Courier"/>
          <w:sz w:val="25"/>
          <w:szCs w:val="25"/>
        </w:rPr>
      </w:pPr>
    </w:p>
    <w:p w14:paraId="59F3F6F5" w14:textId="77777777" w:rsidR="00FE7169" w:rsidRPr="00DD7BFE" w:rsidRDefault="00FE7169" w:rsidP="00DD7BFE">
      <w:pPr>
        <w:pStyle w:val="PargrafodaLista"/>
        <w:tabs>
          <w:tab w:val="left" w:pos="1418"/>
        </w:tabs>
        <w:ind w:leftChars="71" w:left="142" w:right="-1039"/>
        <w:jc w:val="both"/>
        <w:rPr>
          <w:rFonts w:asciiTheme="majorHAnsi" w:hAnsiTheme="majorHAnsi" w:cs="Courier"/>
          <w:b/>
          <w:sz w:val="25"/>
          <w:szCs w:val="25"/>
        </w:rPr>
      </w:pPr>
      <w:r w:rsidRPr="00DD7BFE">
        <w:rPr>
          <w:rFonts w:asciiTheme="majorHAnsi" w:hAnsiTheme="majorHAnsi" w:cs="Courier"/>
          <w:b/>
          <w:sz w:val="25"/>
          <w:szCs w:val="25"/>
        </w:rPr>
        <w:t>3 – Conclusão:</w:t>
      </w:r>
    </w:p>
    <w:p w14:paraId="7F560219" w14:textId="77777777" w:rsidR="0033702B" w:rsidRPr="00DD7BFE" w:rsidRDefault="0033702B" w:rsidP="00DD7BFE">
      <w:pPr>
        <w:pStyle w:val="PargrafodaLista"/>
        <w:tabs>
          <w:tab w:val="left" w:pos="1418"/>
        </w:tabs>
        <w:ind w:leftChars="71" w:left="142" w:right="-1039"/>
        <w:jc w:val="both"/>
        <w:rPr>
          <w:rFonts w:asciiTheme="majorHAnsi" w:hAnsiTheme="majorHAnsi" w:cs="Courier"/>
          <w:b/>
          <w:sz w:val="25"/>
          <w:szCs w:val="25"/>
        </w:rPr>
      </w:pPr>
    </w:p>
    <w:p w14:paraId="219B64E8" w14:textId="77777777" w:rsidR="00FE7169" w:rsidRPr="00DD7BFE" w:rsidRDefault="00FE7169" w:rsidP="00DD7BFE">
      <w:pPr>
        <w:pStyle w:val="PargrafodaLista"/>
        <w:ind w:leftChars="71" w:left="142" w:right="-1039" w:firstLine="1559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 xml:space="preserve">Isto posto, remeto os autos ao Excelentíssimo senhor Presidente da Câmara Municipal para a análise e emissão de ratificação e ordene sua publicação na imprensa oficial, dentro do prazo legal, bem como que </w:t>
      </w:r>
      <w:proofErr w:type="gramStart"/>
      <w:r w:rsidRPr="00DD7BFE">
        <w:rPr>
          <w:rFonts w:asciiTheme="majorHAnsi" w:hAnsiTheme="majorHAnsi" w:cs="Courier"/>
          <w:sz w:val="25"/>
          <w:szCs w:val="25"/>
        </w:rPr>
        <w:t>torne-se</w:t>
      </w:r>
      <w:proofErr w:type="gramEnd"/>
      <w:r w:rsidRPr="00DD7BFE">
        <w:rPr>
          <w:rFonts w:asciiTheme="majorHAnsi" w:hAnsiTheme="majorHAnsi" w:cs="Courier"/>
          <w:sz w:val="25"/>
          <w:szCs w:val="25"/>
        </w:rPr>
        <w:t xml:space="preserve"> as demais medidas cabíveis, para que assim produza todos os seus efeitos previstos em Lei.</w:t>
      </w:r>
    </w:p>
    <w:p w14:paraId="617ADA71" w14:textId="77777777" w:rsidR="00146A6D" w:rsidRPr="00DD7BFE" w:rsidRDefault="00146A6D" w:rsidP="0033702B">
      <w:pPr>
        <w:pStyle w:val="PargrafodaLista"/>
        <w:ind w:leftChars="71" w:left="142" w:right="-756" w:firstLine="1559"/>
        <w:jc w:val="both"/>
        <w:rPr>
          <w:rFonts w:asciiTheme="majorHAnsi" w:hAnsiTheme="majorHAnsi" w:cs="Courier"/>
          <w:sz w:val="25"/>
          <w:szCs w:val="25"/>
        </w:rPr>
      </w:pPr>
    </w:p>
    <w:p w14:paraId="411B09CD" w14:textId="77777777" w:rsidR="00146A6D" w:rsidRPr="00DD7BFE" w:rsidRDefault="00146A6D" w:rsidP="0033702B">
      <w:pPr>
        <w:pStyle w:val="PargrafodaLista"/>
        <w:ind w:leftChars="71" w:left="142" w:right="-756" w:firstLine="1559"/>
        <w:jc w:val="both"/>
        <w:rPr>
          <w:rFonts w:asciiTheme="majorHAnsi" w:hAnsiTheme="majorHAnsi" w:cs="Courier"/>
          <w:sz w:val="25"/>
          <w:szCs w:val="25"/>
        </w:rPr>
      </w:pPr>
    </w:p>
    <w:p w14:paraId="3C162E22" w14:textId="1115651C" w:rsidR="00AF6B7B" w:rsidRPr="00DD7BFE" w:rsidRDefault="00146A6D" w:rsidP="00416609">
      <w:pPr>
        <w:pStyle w:val="PargrafodaLista"/>
        <w:ind w:leftChars="71" w:left="142" w:right="-756" w:firstLine="1559"/>
        <w:jc w:val="both"/>
        <w:rPr>
          <w:rFonts w:asciiTheme="majorHAnsi" w:hAnsiTheme="majorHAnsi" w:cs="Courier"/>
          <w:sz w:val="25"/>
          <w:szCs w:val="25"/>
        </w:rPr>
      </w:pPr>
      <w:r w:rsidRPr="00DD7BFE">
        <w:rPr>
          <w:rFonts w:asciiTheme="majorHAnsi" w:hAnsiTheme="majorHAnsi" w:cs="Courier"/>
          <w:sz w:val="25"/>
          <w:szCs w:val="25"/>
        </w:rPr>
        <w:t>Figueirópolis D’Oeste-MT, em</w:t>
      </w:r>
      <w:r w:rsidRPr="00DD7BFE">
        <w:rPr>
          <w:rFonts w:asciiTheme="majorHAnsi" w:hAnsiTheme="majorHAnsi" w:cs="Courier"/>
          <w:color w:val="FF0000"/>
          <w:sz w:val="25"/>
          <w:szCs w:val="25"/>
        </w:rPr>
        <w:t xml:space="preserve"> </w:t>
      </w:r>
      <w:r w:rsidR="008A2056" w:rsidRPr="00DD7BFE">
        <w:rPr>
          <w:rFonts w:asciiTheme="majorHAnsi" w:hAnsiTheme="majorHAnsi" w:cs="Courier"/>
          <w:sz w:val="25"/>
          <w:szCs w:val="25"/>
        </w:rPr>
        <w:t>15</w:t>
      </w:r>
      <w:r w:rsidRPr="00DD7BFE">
        <w:rPr>
          <w:rFonts w:asciiTheme="majorHAnsi" w:hAnsiTheme="majorHAnsi" w:cs="Courier"/>
          <w:sz w:val="25"/>
          <w:szCs w:val="25"/>
        </w:rPr>
        <w:t xml:space="preserve"> de </w:t>
      </w:r>
      <w:proofErr w:type="gramStart"/>
      <w:r w:rsidR="00FA519D" w:rsidRPr="00DD7BFE">
        <w:rPr>
          <w:rFonts w:asciiTheme="majorHAnsi" w:hAnsiTheme="majorHAnsi" w:cs="Courier"/>
          <w:sz w:val="25"/>
          <w:szCs w:val="25"/>
        </w:rPr>
        <w:t>Setembr</w:t>
      </w:r>
      <w:r w:rsidRPr="00DD7BFE">
        <w:rPr>
          <w:rFonts w:asciiTheme="majorHAnsi" w:hAnsiTheme="majorHAnsi" w:cs="Courier"/>
          <w:sz w:val="25"/>
          <w:szCs w:val="25"/>
        </w:rPr>
        <w:t>o</w:t>
      </w:r>
      <w:proofErr w:type="gramEnd"/>
      <w:r w:rsidRPr="00DD7BFE">
        <w:rPr>
          <w:rFonts w:asciiTheme="majorHAnsi" w:hAnsiTheme="majorHAnsi" w:cs="Courier"/>
          <w:sz w:val="25"/>
          <w:szCs w:val="25"/>
        </w:rPr>
        <w:t xml:space="preserve"> de 2023.</w:t>
      </w:r>
    </w:p>
    <w:p w14:paraId="39F49A68" w14:textId="77777777" w:rsidR="00AC426A" w:rsidRDefault="00AC426A" w:rsidP="001F6CCC">
      <w:pPr>
        <w:ind w:leftChars="400" w:left="800" w:right="-756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76383D79" w14:textId="77777777" w:rsidR="00DD7BFE" w:rsidRPr="00DD7BFE" w:rsidRDefault="00DD7BFE" w:rsidP="001F6CCC">
      <w:pPr>
        <w:ind w:leftChars="400" w:left="800" w:right="-756" w:firstLine="1610"/>
        <w:jc w:val="both"/>
        <w:rPr>
          <w:rFonts w:asciiTheme="majorHAnsi" w:hAnsiTheme="majorHAnsi" w:cs="Courier"/>
          <w:sz w:val="25"/>
          <w:szCs w:val="25"/>
        </w:rPr>
      </w:pPr>
    </w:p>
    <w:p w14:paraId="77D44944" w14:textId="77777777" w:rsidR="00B75717" w:rsidRPr="00DD7BFE" w:rsidRDefault="00146A6D" w:rsidP="001F6CCC">
      <w:pPr>
        <w:ind w:leftChars="400" w:left="800" w:right="-756" w:firstLine="1610"/>
        <w:jc w:val="both"/>
        <w:rPr>
          <w:rFonts w:asciiTheme="majorHAnsi" w:hAnsiTheme="majorHAnsi" w:cs="Calibri Light"/>
          <w:b/>
          <w:sz w:val="25"/>
          <w:szCs w:val="25"/>
        </w:rPr>
      </w:pPr>
      <w:r w:rsidRPr="00DD7BFE">
        <w:rPr>
          <w:rFonts w:asciiTheme="majorHAnsi" w:hAnsiTheme="majorHAnsi" w:cs="Calibri Light"/>
          <w:b/>
          <w:sz w:val="25"/>
          <w:szCs w:val="25"/>
        </w:rPr>
        <w:t>DIVINO FERREIRA DA COSTA</w:t>
      </w:r>
    </w:p>
    <w:p w14:paraId="28E42753" w14:textId="107869D7" w:rsidR="002D207B" w:rsidRPr="00DD7BFE" w:rsidRDefault="00146A6D" w:rsidP="00416609">
      <w:pPr>
        <w:ind w:leftChars="400" w:left="800" w:right="-756" w:firstLine="1610"/>
        <w:jc w:val="both"/>
        <w:rPr>
          <w:rFonts w:asciiTheme="majorHAnsi" w:hAnsiTheme="majorHAnsi" w:cs="Calibri Light"/>
          <w:b/>
          <w:sz w:val="25"/>
          <w:szCs w:val="25"/>
        </w:rPr>
      </w:pPr>
      <w:r w:rsidRPr="00DD7BFE">
        <w:rPr>
          <w:rFonts w:asciiTheme="majorHAnsi" w:hAnsiTheme="majorHAnsi" w:cs="Calibri Light"/>
          <w:b/>
          <w:sz w:val="25"/>
          <w:szCs w:val="25"/>
        </w:rPr>
        <w:t xml:space="preserve">   Agente de Contratação</w:t>
      </w:r>
    </w:p>
    <w:sectPr w:rsidR="002D207B" w:rsidRPr="00DD7BFE" w:rsidSect="00DD7BFE">
      <w:headerReference w:type="default" r:id="rId11"/>
      <w:footerReference w:type="even" r:id="rId12"/>
      <w:pgSz w:w="11908" w:h="16838"/>
      <w:pgMar w:top="1237" w:right="2174" w:bottom="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51CA" w14:textId="77777777" w:rsidR="004249F3" w:rsidRDefault="004249F3">
      <w:r>
        <w:separator/>
      </w:r>
    </w:p>
  </w:endnote>
  <w:endnote w:type="continuationSeparator" w:id="0">
    <w:p w14:paraId="5E82FB2A" w14:textId="77777777" w:rsidR="004249F3" w:rsidRDefault="004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2DCC" w14:textId="77777777" w:rsidR="00192F9E" w:rsidRDefault="00161DA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D2CA1F" w14:textId="77777777" w:rsidR="00192F9E" w:rsidRDefault="00192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5315" w14:textId="77777777" w:rsidR="004249F3" w:rsidRDefault="004249F3">
      <w:r>
        <w:separator/>
      </w:r>
    </w:p>
  </w:footnote>
  <w:footnote w:type="continuationSeparator" w:id="0">
    <w:p w14:paraId="1028CBF4" w14:textId="77777777" w:rsidR="004249F3" w:rsidRDefault="0042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F91E" w14:textId="77777777" w:rsidR="0033702B" w:rsidRDefault="0033702B" w:rsidP="0033702B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24038A57" wp14:editId="36DEEA8C">
          <wp:extent cx="1152525" cy="1085850"/>
          <wp:effectExtent l="0" t="0" r="9525" b="0"/>
          <wp:docPr id="1676950975" name="Imagem 1676950975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4B876" w14:textId="77777777" w:rsidR="0033702B" w:rsidRDefault="0033702B" w:rsidP="0033702B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9B5420F" w14:textId="77777777" w:rsidR="0033702B" w:rsidRDefault="0033702B" w:rsidP="0033702B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9B43D53" w14:textId="77777777" w:rsidR="0033702B" w:rsidRPr="006059B6" w:rsidRDefault="0033702B" w:rsidP="0033702B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52A16701" w14:textId="77777777" w:rsidR="00192F9E" w:rsidRPr="0033702B" w:rsidRDefault="00192F9E" w:rsidP="003370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6"/>
    <w:multiLevelType w:val="multilevel"/>
    <w:tmpl w:val="037009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AAA"/>
    <w:multiLevelType w:val="hybridMultilevel"/>
    <w:tmpl w:val="E7EA8A24"/>
    <w:lvl w:ilvl="0" w:tplc="085E8104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355C4F45"/>
    <w:multiLevelType w:val="multilevel"/>
    <w:tmpl w:val="355C4F45"/>
    <w:lvl w:ilvl="0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005210355">
    <w:abstractNumId w:val="2"/>
  </w:num>
  <w:num w:numId="2" w16cid:durableId="298994032">
    <w:abstractNumId w:val="0"/>
  </w:num>
  <w:num w:numId="3" w16cid:durableId="201733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F2"/>
    <w:rsid w:val="00103CF5"/>
    <w:rsid w:val="00146A6D"/>
    <w:rsid w:val="00157662"/>
    <w:rsid w:val="00161DA8"/>
    <w:rsid w:val="001843F2"/>
    <w:rsid w:val="00192F9E"/>
    <w:rsid w:val="001A76F5"/>
    <w:rsid w:val="001D755B"/>
    <w:rsid w:val="001F6CCC"/>
    <w:rsid w:val="00244148"/>
    <w:rsid w:val="00280CDB"/>
    <w:rsid w:val="002D207B"/>
    <w:rsid w:val="0030386B"/>
    <w:rsid w:val="003060AF"/>
    <w:rsid w:val="003300F0"/>
    <w:rsid w:val="0033702B"/>
    <w:rsid w:val="00363C29"/>
    <w:rsid w:val="00416609"/>
    <w:rsid w:val="004219E3"/>
    <w:rsid w:val="004249F3"/>
    <w:rsid w:val="0045371A"/>
    <w:rsid w:val="004F7580"/>
    <w:rsid w:val="00501CCB"/>
    <w:rsid w:val="00521A4D"/>
    <w:rsid w:val="005408C3"/>
    <w:rsid w:val="00573C9C"/>
    <w:rsid w:val="00577D31"/>
    <w:rsid w:val="005B4305"/>
    <w:rsid w:val="005E3199"/>
    <w:rsid w:val="005E73AE"/>
    <w:rsid w:val="00612A15"/>
    <w:rsid w:val="0062270E"/>
    <w:rsid w:val="00685E9A"/>
    <w:rsid w:val="00693437"/>
    <w:rsid w:val="006950C7"/>
    <w:rsid w:val="006A4BBB"/>
    <w:rsid w:val="007416A6"/>
    <w:rsid w:val="007563DA"/>
    <w:rsid w:val="007D2B0C"/>
    <w:rsid w:val="008108AB"/>
    <w:rsid w:val="00841741"/>
    <w:rsid w:val="00845A0E"/>
    <w:rsid w:val="0086009D"/>
    <w:rsid w:val="00876A29"/>
    <w:rsid w:val="00883412"/>
    <w:rsid w:val="00896762"/>
    <w:rsid w:val="008A2056"/>
    <w:rsid w:val="008A5344"/>
    <w:rsid w:val="008F2D44"/>
    <w:rsid w:val="009101D8"/>
    <w:rsid w:val="00913B27"/>
    <w:rsid w:val="00945D4F"/>
    <w:rsid w:val="00993753"/>
    <w:rsid w:val="009F355F"/>
    <w:rsid w:val="009F605D"/>
    <w:rsid w:val="00A025F9"/>
    <w:rsid w:val="00A13DEA"/>
    <w:rsid w:val="00A25F07"/>
    <w:rsid w:val="00A7561D"/>
    <w:rsid w:val="00A81B11"/>
    <w:rsid w:val="00AC426A"/>
    <w:rsid w:val="00AC464C"/>
    <w:rsid w:val="00AF6B7B"/>
    <w:rsid w:val="00B114F1"/>
    <w:rsid w:val="00B22B35"/>
    <w:rsid w:val="00B417FB"/>
    <w:rsid w:val="00B450C1"/>
    <w:rsid w:val="00B7223E"/>
    <w:rsid w:val="00B75717"/>
    <w:rsid w:val="00BC4132"/>
    <w:rsid w:val="00BD0E51"/>
    <w:rsid w:val="00BF6BC0"/>
    <w:rsid w:val="00C11E48"/>
    <w:rsid w:val="00C1643C"/>
    <w:rsid w:val="00C6651F"/>
    <w:rsid w:val="00CB224C"/>
    <w:rsid w:val="00CC3188"/>
    <w:rsid w:val="00CD6085"/>
    <w:rsid w:val="00CF5A46"/>
    <w:rsid w:val="00D230D3"/>
    <w:rsid w:val="00D35AF3"/>
    <w:rsid w:val="00D930D8"/>
    <w:rsid w:val="00DA74C0"/>
    <w:rsid w:val="00DD7BFE"/>
    <w:rsid w:val="00E033CA"/>
    <w:rsid w:val="00E05BD7"/>
    <w:rsid w:val="00E52719"/>
    <w:rsid w:val="00E60307"/>
    <w:rsid w:val="00E661BB"/>
    <w:rsid w:val="00E87D5F"/>
    <w:rsid w:val="00ED7120"/>
    <w:rsid w:val="00EE06F3"/>
    <w:rsid w:val="00EE580D"/>
    <w:rsid w:val="00EF3A7D"/>
    <w:rsid w:val="00F01D74"/>
    <w:rsid w:val="00F02A73"/>
    <w:rsid w:val="00F058BB"/>
    <w:rsid w:val="00F37DF1"/>
    <w:rsid w:val="00F44898"/>
    <w:rsid w:val="00F85C96"/>
    <w:rsid w:val="00FA4EC8"/>
    <w:rsid w:val="00FA519D"/>
    <w:rsid w:val="00FD3F49"/>
    <w:rsid w:val="00FE7169"/>
    <w:rsid w:val="04720125"/>
    <w:rsid w:val="05077235"/>
    <w:rsid w:val="0B187267"/>
    <w:rsid w:val="0B982959"/>
    <w:rsid w:val="0FA643D9"/>
    <w:rsid w:val="13FA068E"/>
    <w:rsid w:val="150734DC"/>
    <w:rsid w:val="198F3CE0"/>
    <w:rsid w:val="1A1670E6"/>
    <w:rsid w:val="20A34B57"/>
    <w:rsid w:val="217C6B87"/>
    <w:rsid w:val="232148AD"/>
    <w:rsid w:val="240300B7"/>
    <w:rsid w:val="26EE4C06"/>
    <w:rsid w:val="27382E17"/>
    <w:rsid w:val="28E5469C"/>
    <w:rsid w:val="2CC90008"/>
    <w:rsid w:val="2CD0137C"/>
    <w:rsid w:val="2CF577ED"/>
    <w:rsid w:val="30B81F8B"/>
    <w:rsid w:val="382F0057"/>
    <w:rsid w:val="3B892819"/>
    <w:rsid w:val="3B8E778B"/>
    <w:rsid w:val="3BD91D56"/>
    <w:rsid w:val="3C57542A"/>
    <w:rsid w:val="3C5D68DD"/>
    <w:rsid w:val="40CD059D"/>
    <w:rsid w:val="41E81F4B"/>
    <w:rsid w:val="437A219D"/>
    <w:rsid w:val="43BE3548"/>
    <w:rsid w:val="45EB778E"/>
    <w:rsid w:val="462F3918"/>
    <w:rsid w:val="486577A8"/>
    <w:rsid w:val="4EED58A2"/>
    <w:rsid w:val="4F1D45B9"/>
    <w:rsid w:val="52845386"/>
    <w:rsid w:val="545D2B10"/>
    <w:rsid w:val="56B75990"/>
    <w:rsid w:val="60820545"/>
    <w:rsid w:val="68E32614"/>
    <w:rsid w:val="6A2D1A3D"/>
    <w:rsid w:val="6E650FBF"/>
    <w:rsid w:val="6E7837FF"/>
    <w:rsid w:val="71955401"/>
    <w:rsid w:val="74592158"/>
    <w:rsid w:val="74DD65F5"/>
    <w:rsid w:val="75C04988"/>
    <w:rsid w:val="7CC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7EA2"/>
  <w15:docId w15:val="{A03B073C-F7D9-4511-BF4B-43E0492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uiPriority w:val="1"/>
    <w:qFormat/>
    <w:pPr>
      <w:ind w:left="102"/>
    </w:pPr>
    <w:rPr>
      <w:rFonts w:ascii="Verdana" w:eastAsia="Verdana" w:hAnsi="Verdana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widowControl w:val="0"/>
      <w:tabs>
        <w:tab w:val="center" w:pos="4419"/>
        <w:tab w:val="right" w:pos="8838"/>
      </w:tabs>
    </w:pPr>
    <w:rPr>
      <w:rFonts w:ascii="Arial" w:hAnsi="Arial"/>
      <w:snapToGrid w:val="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D60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85"/>
    <w:rPr>
      <w:rFonts w:ascii="Segoe UI" w:eastAsia="Times New Roman" w:hAnsi="Segoe UI" w:cs="Segoe UI"/>
      <w:sz w:val="18"/>
      <w:szCs w:val="18"/>
    </w:rPr>
  </w:style>
  <w:style w:type="paragraph" w:customStyle="1" w:styleId="ParagraphStyle">
    <w:name w:val="Paragraph Style"/>
    <w:rsid w:val="00AF6B7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A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@agenciawm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sabella@g3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lista@solicitalicita&#231;oes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Dell</cp:lastModifiedBy>
  <cp:revision>25</cp:revision>
  <cp:lastPrinted>2023-09-15T12:22:00Z</cp:lastPrinted>
  <dcterms:created xsi:type="dcterms:W3CDTF">2023-08-22T13:44:00Z</dcterms:created>
  <dcterms:modified xsi:type="dcterms:W3CDTF">2023-09-15T12:23:00Z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33C4B2C44B67478E9108F9C4EE97444D</vt:lpwstr>
  </property>
</Properties>
</file>