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B14E9">
      <w:pPr>
        <w:jc w:val="both"/>
        <w:rPr>
          <w:b/>
          <w:u w:val="single"/>
        </w:rPr>
      </w:pPr>
      <w:r>
        <w:rPr>
          <w:b/>
          <w:sz w:val="28"/>
          <w:szCs w:val="28"/>
          <w:u w:val="single"/>
        </w:rPr>
        <w:t xml:space="preserve">PAUTA DA SESSÃO </w:t>
      </w:r>
      <w:r>
        <w:rPr>
          <w:b/>
          <w:u w:val="single"/>
        </w:rPr>
        <w:t>EXTRAORDINÁRIO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u w:val="single"/>
        </w:rPr>
        <w:t xml:space="preserve">DE </w:t>
      </w:r>
      <w:r>
        <w:rPr>
          <w:rFonts w:hint="default"/>
          <w:b/>
          <w:u w:val="single"/>
          <w:lang w:val="pt-BR"/>
        </w:rPr>
        <w:t>13</w:t>
      </w:r>
      <w:r>
        <w:rPr>
          <w:b/>
          <w:u w:val="single"/>
        </w:rPr>
        <w:t xml:space="preserve"> DE </w:t>
      </w:r>
      <w:r>
        <w:rPr>
          <w:rFonts w:hint="default"/>
          <w:b/>
          <w:u w:val="single"/>
          <w:lang w:val="pt-BR"/>
        </w:rPr>
        <w:t>OUTUBRO</w:t>
      </w:r>
      <w:r>
        <w:rPr>
          <w:b/>
          <w:u w:val="single"/>
        </w:rPr>
        <w:t xml:space="preserve"> DE 2025.</w:t>
      </w:r>
    </w:p>
    <w:p w14:paraId="3D5E23C2">
      <w:pPr>
        <w:jc w:val="both"/>
      </w:pPr>
    </w:p>
    <w:p w14:paraId="736F8493">
      <w:pPr>
        <w:jc w:val="both"/>
      </w:pPr>
    </w:p>
    <w:p w14:paraId="489893B1">
      <w:pPr>
        <w:pBdr>
          <w:bottom w:val="single" w:color="auto" w:sz="12" w:space="1"/>
        </w:pBdr>
        <w:ind w:right="65"/>
        <w:jc w:val="both"/>
        <w:rPr>
          <w:b/>
          <w:sz w:val="28"/>
          <w:szCs w:val="28"/>
        </w:rPr>
      </w:pPr>
    </w:p>
    <w:p w14:paraId="6CA0B9B8">
      <w:pPr>
        <w:ind w:left="2410" w:hanging="2410"/>
        <w:jc w:val="both"/>
        <w:rPr>
          <w:sz w:val="16"/>
          <w:szCs w:val="16"/>
        </w:rPr>
      </w:pPr>
    </w:p>
    <w:p w14:paraId="6D01AA86">
      <w:pPr>
        <w:rPr>
          <w:sz w:val="32"/>
          <w:szCs w:val="32"/>
        </w:rPr>
      </w:pPr>
    </w:p>
    <w:p w14:paraId="73F7B90F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ORDEM DO DIA</w:t>
      </w:r>
    </w:p>
    <w:p w14:paraId="01836153">
      <w:pPr>
        <w:pBdr>
          <w:bottom w:val="single" w:color="auto" w:sz="12" w:space="1"/>
        </w:pBdr>
        <w:jc w:val="center"/>
        <w:rPr>
          <w:rFonts w:hint="default"/>
          <w:b/>
          <w:sz w:val="50"/>
          <w:szCs w:val="50"/>
          <w:lang w:val="pt-BR"/>
        </w:rPr>
      </w:pPr>
    </w:p>
    <w:p w14:paraId="28395DC8">
      <w:pPr>
        <w:ind w:left="2410" w:hanging="2410"/>
        <w:jc w:val="both"/>
        <w:rPr>
          <w:sz w:val="12"/>
          <w:szCs w:val="12"/>
        </w:rPr>
      </w:pPr>
    </w:p>
    <w:p w14:paraId="3BCF9714">
      <w:pPr>
        <w:rPr>
          <w:sz w:val="22"/>
          <w:szCs w:val="22"/>
        </w:rPr>
      </w:pPr>
    </w:p>
    <w:p w14:paraId="25E39BF1">
      <w:pPr>
        <w:rPr>
          <w:sz w:val="22"/>
          <w:szCs w:val="22"/>
        </w:rPr>
      </w:pPr>
      <w:r>
        <w:rPr>
          <w:sz w:val="22"/>
          <w:szCs w:val="22"/>
        </w:rPr>
        <w:t xml:space="preserve">Forma Regimental: </w:t>
      </w:r>
      <w:r>
        <w:rPr>
          <w:b/>
          <w:sz w:val="22"/>
          <w:szCs w:val="22"/>
        </w:rPr>
        <w:t>NORMAL</w:t>
      </w:r>
    </w:p>
    <w:p w14:paraId="27E23B3A">
      <w:pPr>
        <w:rPr>
          <w:sz w:val="22"/>
          <w:szCs w:val="22"/>
        </w:rPr>
      </w:pPr>
    </w:p>
    <w:p w14:paraId="2D06EF45">
      <w:pPr>
        <w:rPr>
          <w:sz w:val="22"/>
          <w:szCs w:val="22"/>
        </w:rPr>
      </w:pPr>
      <w:r>
        <w:rPr>
          <w:sz w:val="22"/>
          <w:szCs w:val="22"/>
        </w:rPr>
        <w:t xml:space="preserve">Protocolo: </w:t>
      </w:r>
      <w:r>
        <w:rPr>
          <w:b/>
          <w:sz w:val="22"/>
          <w:szCs w:val="22"/>
        </w:rPr>
        <w:t>____/2025.</w:t>
      </w:r>
      <w:r>
        <w:rPr>
          <w:sz w:val="22"/>
          <w:szCs w:val="22"/>
        </w:rPr>
        <w:tab/>
      </w:r>
    </w:p>
    <w:p w14:paraId="1F86F083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Proposição: </w:t>
      </w:r>
      <w:r>
        <w:rPr>
          <w:b/>
          <w:sz w:val="22"/>
          <w:szCs w:val="22"/>
        </w:rPr>
        <w:t xml:space="preserve">Ata Sessão </w:t>
      </w:r>
      <w:r>
        <w:rPr>
          <w:rFonts w:hint="default"/>
          <w:b/>
          <w:sz w:val="22"/>
          <w:szCs w:val="22"/>
          <w:lang w:val="pt-BR"/>
        </w:rPr>
        <w:t>O</w:t>
      </w:r>
      <w:r>
        <w:rPr>
          <w:b/>
          <w:sz w:val="22"/>
          <w:szCs w:val="22"/>
        </w:rPr>
        <w:t xml:space="preserve">rdinária de </w:t>
      </w:r>
      <w:r>
        <w:rPr>
          <w:rFonts w:hint="default"/>
          <w:b/>
          <w:sz w:val="22"/>
          <w:szCs w:val="22"/>
          <w:lang w:val="pt-BR"/>
        </w:rPr>
        <w:t>06</w:t>
      </w:r>
      <w:r>
        <w:rPr>
          <w:b/>
          <w:sz w:val="22"/>
          <w:szCs w:val="22"/>
        </w:rPr>
        <w:t>.</w:t>
      </w:r>
      <w:r>
        <w:rPr>
          <w:rFonts w:hint="default"/>
          <w:b/>
          <w:sz w:val="22"/>
          <w:szCs w:val="22"/>
          <w:lang w:val="pt-BR"/>
        </w:rPr>
        <w:t>10</w:t>
      </w:r>
      <w:r>
        <w:rPr>
          <w:b/>
          <w:sz w:val="22"/>
          <w:szCs w:val="22"/>
        </w:rPr>
        <w:t>.2025.</w:t>
      </w:r>
    </w:p>
    <w:p w14:paraId="2D980D58">
      <w:pPr>
        <w:rPr>
          <w:sz w:val="22"/>
          <w:szCs w:val="22"/>
        </w:rPr>
      </w:pPr>
    </w:p>
    <w:p w14:paraId="3D44A86F">
      <w:pPr>
        <w:rPr>
          <w:sz w:val="22"/>
          <w:szCs w:val="22"/>
        </w:rPr>
      </w:pPr>
      <w:r>
        <w:rPr>
          <w:sz w:val="22"/>
          <w:szCs w:val="22"/>
        </w:rPr>
        <w:t xml:space="preserve">Votação:......................: </w:t>
      </w:r>
      <w:r>
        <w:rPr>
          <w:b/>
          <w:sz w:val="22"/>
          <w:szCs w:val="22"/>
        </w:rPr>
        <w:t>ÚNICA</w:t>
      </w:r>
    </w:p>
    <w:p w14:paraId="0DFE7E66">
      <w:pPr>
        <w:rPr>
          <w:sz w:val="22"/>
          <w:szCs w:val="22"/>
        </w:rPr>
      </w:pPr>
      <w:r>
        <w:rPr>
          <w:sz w:val="22"/>
          <w:szCs w:val="22"/>
        </w:rPr>
        <w:t xml:space="preserve">Autor...........................: </w:t>
      </w:r>
      <w:r>
        <w:rPr>
          <w:b/>
          <w:sz w:val="22"/>
          <w:szCs w:val="22"/>
        </w:rPr>
        <w:t>Mesa Diretora da Câmara Municipal</w:t>
      </w:r>
    </w:p>
    <w:p w14:paraId="7743BAE2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Autores Integrantes.....: </w:t>
      </w:r>
    </w:p>
    <w:p w14:paraId="7C657A44">
      <w:pPr>
        <w:rPr>
          <w:sz w:val="22"/>
          <w:szCs w:val="22"/>
        </w:rPr>
      </w:pPr>
    </w:p>
    <w:p w14:paraId="654530A4">
      <w:pPr>
        <w:pStyle w:val="7"/>
        <w:ind w:right="-77" w:firstLine="0"/>
        <w:rPr>
          <w:b/>
        </w:rPr>
      </w:pPr>
      <w:r>
        <w:rPr>
          <w:sz w:val="22"/>
          <w:szCs w:val="22"/>
        </w:rPr>
        <w:t xml:space="preserve">Ementa.........................:  </w:t>
      </w:r>
      <w:r>
        <w:rPr>
          <w:b/>
        </w:rPr>
        <w:t xml:space="preserve">Sessão </w:t>
      </w:r>
      <w:r>
        <w:rPr>
          <w:rFonts w:hint="default"/>
          <w:b/>
          <w:lang w:val="pt-BR"/>
        </w:rPr>
        <w:t>O</w:t>
      </w:r>
      <w:r>
        <w:rPr>
          <w:b/>
        </w:rPr>
        <w:t xml:space="preserve">rdinária de </w:t>
      </w:r>
      <w:r>
        <w:rPr>
          <w:rFonts w:hint="default"/>
          <w:b/>
          <w:lang w:val="pt-BR"/>
        </w:rPr>
        <w:t>06</w:t>
      </w:r>
      <w:r>
        <w:rPr>
          <w:b/>
        </w:rPr>
        <w:t xml:space="preserve"> de </w:t>
      </w:r>
      <w:r>
        <w:rPr>
          <w:rFonts w:hint="default"/>
          <w:b/>
          <w:lang w:val="pt-BR"/>
        </w:rPr>
        <w:t>outubro</w:t>
      </w:r>
      <w:r>
        <w:rPr>
          <w:b/>
        </w:rPr>
        <w:t xml:space="preserve"> de 2025.</w:t>
      </w:r>
    </w:p>
    <w:p w14:paraId="5411F05D">
      <w:pPr>
        <w:pStyle w:val="7"/>
        <w:ind w:right="-77" w:firstLine="0"/>
        <w:rPr>
          <w:sz w:val="12"/>
          <w:szCs w:val="12"/>
        </w:rPr>
      </w:pPr>
    </w:p>
    <w:p w14:paraId="12852DE6">
      <w:pPr>
        <w:jc w:val="both"/>
      </w:pPr>
      <w:r>
        <w:rPr>
          <w:b/>
        </w:rPr>
        <w:t xml:space="preserve">___________________________________________________________________________ </w:t>
      </w:r>
    </w:p>
    <w:p w14:paraId="1A3E9BC9">
      <w:pPr>
        <w:pStyle w:val="4"/>
        <w:spacing w:before="1"/>
        <w:rPr>
          <w:sz w:val="11"/>
        </w:rPr>
      </w:pPr>
    </w:p>
    <w:p w14:paraId="6EEB2F94">
      <w:pPr>
        <w:rPr>
          <w:sz w:val="22"/>
          <w:szCs w:val="22"/>
        </w:rPr>
      </w:pPr>
      <w:r>
        <w:rPr>
          <w:sz w:val="22"/>
          <w:szCs w:val="22"/>
        </w:rPr>
        <w:t xml:space="preserve">Forma Regimental: </w:t>
      </w:r>
      <w:r>
        <w:rPr>
          <w:b/>
          <w:sz w:val="22"/>
          <w:szCs w:val="22"/>
        </w:rPr>
        <w:t>URGENTE</w:t>
      </w:r>
    </w:p>
    <w:p w14:paraId="4F8D3E7F">
      <w:pPr>
        <w:rPr>
          <w:sz w:val="22"/>
          <w:szCs w:val="22"/>
        </w:rPr>
      </w:pPr>
    </w:p>
    <w:p w14:paraId="78A3602E">
      <w:pPr>
        <w:rPr>
          <w:sz w:val="22"/>
          <w:szCs w:val="22"/>
        </w:rPr>
      </w:pPr>
      <w:r>
        <w:rPr>
          <w:sz w:val="22"/>
          <w:szCs w:val="22"/>
        </w:rPr>
        <w:t xml:space="preserve">Protocolo: </w:t>
      </w:r>
      <w:r>
        <w:rPr>
          <w:rFonts w:hint="default"/>
          <w:sz w:val="22"/>
          <w:szCs w:val="22"/>
          <w:lang w:val="pt-BR"/>
        </w:rPr>
        <w:t>___</w:t>
      </w:r>
      <w:r>
        <w:rPr>
          <w:b/>
          <w:sz w:val="22"/>
          <w:szCs w:val="22"/>
        </w:rPr>
        <w:t>/2025.</w:t>
      </w:r>
      <w:r>
        <w:rPr>
          <w:sz w:val="22"/>
          <w:szCs w:val="22"/>
        </w:rPr>
        <w:tab/>
      </w:r>
    </w:p>
    <w:p w14:paraId="1764B36A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Proposição: </w:t>
      </w:r>
      <w:r>
        <w:rPr>
          <w:b/>
          <w:sz w:val="22"/>
          <w:szCs w:val="22"/>
        </w:rPr>
        <w:t>Projeto de Lei nº 1</w:t>
      </w:r>
      <w:r>
        <w:rPr>
          <w:rFonts w:hint="default"/>
          <w:b/>
          <w:sz w:val="22"/>
          <w:szCs w:val="22"/>
          <w:lang w:val="pt-BR"/>
        </w:rPr>
        <w:t>102</w:t>
      </w:r>
      <w:r>
        <w:rPr>
          <w:b/>
          <w:sz w:val="22"/>
          <w:szCs w:val="22"/>
        </w:rPr>
        <w:t>/2025.</w:t>
      </w:r>
    </w:p>
    <w:p w14:paraId="5ACFBDAF">
      <w:pPr>
        <w:rPr>
          <w:sz w:val="22"/>
          <w:szCs w:val="22"/>
        </w:rPr>
      </w:pPr>
    </w:p>
    <w:p w14:paraId="6EACBE22">
      <w:pPr>
        <w:rPr>
          <w:sz w:val="22"/>
          <w:szCs w:val="22"/>
        </w:rPr>
      </w:pPr>
      <w:r>
        <w:rPr>
          <w:sz w:val="22"/>
          <w:szCs w:val="22"/>
        </w:rPr>
        <w:t xml:space="preserve">Votação:......................: </w:t>
      </w:r>
      <w:r>
        <w:rPr>
          <w:b/>
          <w:bCs/>
          <w:sz w:val="22"/>
          <w:szCs w:val="22"/>
        </w:rPr>
        <w:t>LEITURA/</w:t>
      </w:r>
      <w:r>
        <w:rPr>
          <w:b/>
          <w:sz w:val="22"/>
          <w:szCs w:val="22"/>
        </w:rPr>
        <w:t>VOTAÇÂO</w:t>
      </w:r>
    </w:p>
    <w:p w14:paraId="74071D34">
      <w:pPr>
        <w:rPr>
          <w:sz w:val="22"/>
          <w:szCs w:val="22"/>
        </w:rPr>
      </w:pPr>
      <w:r>
        <w:rPr>
          <w:sz w:val="22"/>
          <w:szCs w:val="22"/>
        </w:rPr>
        <w:t xml:space="preserve">Autor...........................: </w:t>
      </w:r>
      <w:r>
        <w:rPr>
          <w:b/>
          <w:sz w:val="22"/>
          <w:szCs w:val="22"/>
        </w:rPr>
        <w:t>Poder Executivo Municipal</w:t>
      </w:r>
    </w:p>
    <w:p w14:paraId="4FF841A9">
      <w:p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Autores Integrantes.....: </w:t>
      </w:r>
    </w:p>
    <w:p w14:paraId="01FBCE49">
      <w:pPr>
        <w:rPr>
          <w:sz w:val="22"/>
          <w:szCs w:val="22"/>
        </w:rPr>
      </w:pPr>
    </w:p>
    <w:p w14:paraId="1AE12249">
      <w:pPr>
        <w:ind w:right="65"/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Ementa.........................: </w:t>
      </w:r>
      <w:r>
        <w:rPr>
          <w:rFonts w:hint="default"/>
          <w:b/>
          <w:bCs/>
          <w:sz w:val="22"/>
          <w:szCs w:val="22"/>
          <w:lang w:val="pt-BR"/>
        </w:rPr>
        <w:t>“Dispõe sobre a concessão de premiação às equipes participantes das comunidades rurais no evento “7ª Mulher Rural”, a realizar-se em 01 de novembro de 2025,</w:t>
      </w:r>
      <w:r>
        <w:rPr>
          <w:b/>
          <w:bCs/>
          <w:sz w:val="22"/>
          <w:szCs w:val="22"/>
        </w:rPr>
        <w:t xml:space="preserve"> </w:t>
      </w:r>
      <w:r>
        <w:rPr>
          <w:b/>
          <w:sz w:val="22"/>
          <w:szCs w:val="22"/>
        </w:rPr>
        <w:t>e dá outras providências</w:t>
      </w:r>
      <w:r>
        <w:rPr>
          <w:rFonts w:hint="default"/>
          <w:b/>
          <w:sz w:val="22"/>
          <w:szCs w:val="22"/>
          <w:lang w:val="pt-BR"/>
        </w:rPr>
        <w:t>”</w:t>
      </w:r>
      <w:r>
        <w:rPr>
          <w:b/>
          <w:sz w:val="22"/>
          <w:szCs w:val="22"/>
        </w:rPr>
        <w:t>.</w:t>
      </w:r>
    </w:p>
    <w:p w14:paraId="49ED1213">
      <w:pPr>
        <w:pBdr>
          <w:bottom w:val="single" w:color="auto" w:sz="12" w:space="1"/>
        </w:pBdr>
        <w:rPr>
          <w:b/>
          <w:sz w:val="26"/>
          <w:szCs w:val="26"/>
        </w:rPr>
      </w:pPr>
    </w:p>
    <w:p w14:paraId="4C9BA429">
      <w:pPr>
        <w:jc w:val="both"/>
      </w:pPr>
      <w:r>
        <w:rPr>
          <w:b/>
        </w:rPr>
        <w:t xml:space="preserve"> </w:t>
      </w:r>
    </w:p>
    <w:p w14:paraId="4E804249">
      <w:pPr>
        <w:rPr>
          <w:sz w:val="22"/>
          <w:szCs w:val="22"/>
        </w:rPr>
      </w:pPr>
      <w:r>
        <w:rPr>
          <w:sz w:val="22"/>
          <w:szCs w:val="22"/>
        </w:rPr>
        <w:t xml:space="preserve">Forma Regimental: </w:t>
      </w:r>
      <w:r>
        <w:rPr>
          <w:b/>
          <w:sz w:val="22"/>
          <w:szCs w:val="22"/>
        </w:rPr>
        <w:t>URGENTE</w:t>
      </w:r>
    </w:p>
    <w:p w14:paraId="0E43B6A3">
      <w:pPr>
        <w:rPr>
          <w:sz w:val="22"/>
          <w:szCs w:val="22"/>
        </w:rPr>
      </w:pPr>
    </w:p>
    <w:p w14:paraId="5175C2E0">
      <w:pPr>
        <w:rPr>
          <w:sz w:val="22"/>
          <w:szCs w:val="22"/>
        </w:rPr>
      </w:pPr>
      <w:r>
        <w:rPr>
          <w:sz w:val="22"/>
          <w:szCs w:val="22"/>
        </w:rPr>
        <w:t xml:space="preserve">Protocolo: </w:t>
      </w:r>
      <w:r>
        <w:rPr>
          <w:rFonts w:hint="default"/>
          <w:sz w:val="22"/>
          <w:szCs w:val="22"/>
          <w:lang w:val="pt-BR"/>
        </w:rPr>
        <w:t>_____</w:t>
      </w:r>
      <w:r>
        <w:rPr>
          <w:b/>
          <w:sz w:val="22"/>
          <w:szCs w:val="22"/>
        </w:rPr>
        <w:t>/2025.</w:t>
      </w:r>
      <w:r>
        <w:rPr>
          <w:sz w:val="22"/>
          <w:szCs w:val="22"/>
        </w:rPr>
        <w:tab/>
      </w:r>
    </w:p>
    <w:p w14:paraId="4C0603D6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Proposição: </w:t>
      </w:r>
      <w:r>
        <w:rPr>
          <w:b/>
          <w:sz w:val="22"/>
          <w:szCs w:val="22"/>
        </w:rPr>
        <w:t>Projeto de Lei nº 1</w:t>
      </w:r>
      <w:r>
        <w:rPr>
          <w:rFonts w:hint="default"/>
          <w:b/>
          <w:sz w:val="22"/>
          <w:szCs w:val="22"/>
          <w:lang w:val="pt-BR"/>
        </w:rPr>
        <w:t>103</w:t>
      </w:r>
      <w:r>
        <w:rPr>
          <w:b/>
          <w:sz w:val="22"/>
          <w:szCs w:val="22"/>
        </w:rPr>
        <w:t>/2025.</w:t>
      </w:r>
    </w:p>
    <w:p w14:paraId="3810F952">
      <w:pPr>
        <w:rPr>
          <w:sz w:val="22"/>
          <w:szCs w:val="22"/>
        </w:rPr>
      </w:pPr>
    </w:p>
    <w:p w14:paraId="3E61C3D5">
      <w:pPr>
        <w:rPr>
          <w:rFonts w:hint="default"/>
          <w:sz w:val="22"/>
          <w:szCs w:val="22"/>
          <w:lang w:val="pt-BR"/>
        </w:rPr>
      </w:pPr>
      <w:r>
        <w:rPr>
          <w:sz w:val="22"/>
          <w:szCs w:val="22"/>
        </w:rPr>
        <w:t xml:space="preserve">Votação:......................: </w:t>
      </w:r>
      <w:r>
        <w:rPr>
          <w:rFonts w:hint="default"/>
          <w:b/>
          <w:bCs/>
          <w:sz w:val="22"/>
          <w:szCs w:val="22"/>
          <w:lang w:val="pt-BR"/>
        </w:rPr>
        <w:t>LEITURA/VOTAÇÃO</w:t>
      </w:r>
    </w:p>
    <w:p w14:paraId="0FE9A833">
      <w:pPr>
        <w:rPr>
          <w:sz w:val="22"/>
          <w:szCs w:val="22"/>
        </w:rPr>
      </w:pPr>
      <w:r>
        <w:rPr>
          <w:sz w:val="22"/>
          <w:szCs w:val="22"/>
        </w:rPr>
        <w:t xml:space="preserve">Autor...........................: </w:t>
      </w:r>
      <w:r>
        <w:rPr>
          <w:b/>
          <w:sz w:val="22"/>
          <w:szCs w:val="22"/>
        </w:rPr>
        <w:t>Poder Executivo Municipal</w:t>
      </w:r>
    </w:p>
    <w:p w14:paraId="43568A4C">
      <w:pPr>
        <w:rPr>
          <w:sz w:val="22"/>
          <w:szCs w:val="22"/>
        </w:rPr>
      </w:pPr>
      <w:r>
        <w:rPr>
          <w:sz w:val="22"/>
          <w:szCs w:val="22"/>
        </w:rPr>
        <w:t xml:space="preserve">Autores Integrantes.....: </w:t>
      </w:r>
      <w:bookmarkStart w:id="1" w:name="_GoBack"/>
      <w:bookmarkEnd w:id="1"/>
    </w:p>
    <w:p w14:paraId="77A8F9C2">
      <w:pPr>
        <w:rPr>
          <w:sz w:val="22"/>
          <w:szCs w:val="22"/>
        </w:rPr>
      </w:pPr>
    </w:p>
    <w:p w14:paraId="2A5FB96A">
      <w:pPr>
        <w:ind w:right="65"/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Ementa.........................: </w:t>
      </w:r>
      <w:bookmarkStart w:id="0" w:name="_Hlk165281619"/>
      <w:r>
        <w:rPr>
          <w:rFonts w:hint="default"/>
          <w:b/>
          <w:bCs/>
          <w:sz w:val="22"/>
          <w:szCs w:val="22"/>
          <w:lang w:val="pt-BR"/>
        </w:rPr>
        <w:t>“Dispõe sobre a abertura de Crédito Adicional Suplementar no Orçamento do Exercício de 2025</w:t>
      </w:r>
      <w:r>
        <w:rPr>
          <w:b/>
          <w:bCs/>
          <w:sz w:val="22"/>
          <w:szCs w:val="22"/>
        </w:rPr>
        <w:t xml:space="preserve"> </w:t>
      </w:r>
      <w:r>
        <w:rPr>
          <w:b/>
          <w:sz w:val="22"/>
          <w:szCs w:val="22"/>
        </w:rPr>
        <w:t>e d</w:t>
      </w:r>
      <w:r>
        <w:rPr>
          <w:rFonts w:hint="default"/>
          <w:b/>
          <w:sz w:val="22"/>
          <w:szCs w:val="22"/>
          <w:lang w:val="pt-BR"/>
        </w:rPr>
        <w:t>as</w:t>
      </w:r>
      <w:r>
        <w:rPr>
          <w:b/>
          <w:sz w:val="22"/>
          <w:szCs w:val="22"/>
        </w:rPr>
        <w:t xml:space="preserve"> outras providências</w:t>
      </w:r>
      <w:r>
        <w:rPr>
          <w:rFonts w:hint="default"/>
          <w:b/>
          <w:sz w:val="22"/>
          <w:szCs w:val="22"/>
          <w:lang w:val="pt-BR"/>
        </w:rPr>
        <w:t>”</w:t>
      </w:r>
      <w:r>
        <w:rPr>
          <w:b/>
          <w:sz w:val="22"/>
          <w:szCs w:val="22"/>
        </w:rPr>
        <w:t>.</w:t>
      </w:r>
      <w:bookmarkEnd w:id="0"/>
    </w:p>
    <w:p w14:paraId="127AC0F4">
      <w:pPr>
        <w:pBdr>
          <w:bottom w:val="single" w:color="auto" w:sz="12" w:space="1"/>
        </w:pBdr>
        <w:rPr>
          <w:rFonts w:hint="default"/>
          <w:b/>
          <w:sz w:val="10"/>
          <w:szCs w:val="10"/>
          <w:lang w:val="pt-BR"/>
        </w:rPr>
      </w:pPr>
    </w:p>
    <w:p w14:paraId="4C7C3386">
      <w:pPr>
        <w:pBdr>
          <w:bottom w:val="single" w:color="auto" w:sz="12" w:space="1"/>
        </w:pBdr>
        <w:rPr>
          <w:b/>
          <w:sz w:val="26"/>
          <w:szCs w:val="26"/>
        </w:rPr>
      </w:pPr>
    </w:p>
    <w:p w14:paraId="6258B65F">
      <w:pPr>
        <w:jc w:val="both"/>
      </w:pPr>
      <w:r>
        <w:rPr>
          <w:b/>
        </w:rPr>
        <w:t xml:space="preserve"> </w:t>
      </w:r>
    </w:p>
    <w:p w14:paraId="72F9118D">
      <w:pPr>
        <w:jc w:val="both"/>
        <w:rPr>
          <w:sz w:val="11"/>
        </w:rPr>
      </w:pPr>
    </w:p>
    <w:p w14:paraId="2774D4A1">
      <w:pPr>
        <w:rPr>
          <w:sz w:val="22"/>
          <w:szCs w:val="22"/>
        </w:rPr>
      </w:pPr>
      <w:r>
        <w:rPr>
          <w:sz w:val="22"/>
          <w:szCs w:val="22"/>
        </w:rPr>
        <w:t xml:space="preserve">Forma Regimental: </w:t>
      </w:r>
      <w:r>
        <w:rPr>
          <w:b/>
          <w:sz w:val="22"/>
          <w:szCs w:val="22"/>
        </w:rPr>
        <w:t>URGENTE</w:t>
      </w:r>
    </w:p>
    <w:p w14:paraId="482E4BA6">
      <w:pPr>
        <w:rPr>
          <w:sz w:val="22"/>
          <w:szCs w:val="22"/>
        </w:rPr>
      </w:pPr>
    </w:p>
    <w:p w14:paraId="46613DC3">
      <w:pPr>
        <w:rPr>
          <w:sz w:val="22"/>
          <w:szCs w:val="22"/>
        </w:rPr>
      </w:pPr>
      <w:r>
        <w:rPr>
          <w:sz w:val="22"/>
          <w:szCs w:val="22"/>
        </w:rPr>
        <w:t xml:space="preserve">Protocolo: </w:t>
      </w:r>
      <w:r>
        <w:rPr>
          <w:rFonts w:hint="default"/>
          <w:sz w:val="22"/>
          <w:szCs w:val="22"/>
          <w:lang w:val="pt-BR"/>
        </w:rPr>
        <w:t>___</w:t>
      </w:r>
      <w:r>
        <w:rPr>
          <w:b/>
          <w:sz w:val="22"/>
          <w:szCs w:val="22"/>
        </w:rPr>
        <w:t>/2025.</w:t>
      </w:r>
      <w:r>
        <w:rPr>
          <w:sz w:val="22"/>
          <w:szCs w:val="22"/>
        </w:rPr>
        <w:tab/>
      </w:r>
    </w:p>
    <w:p w14:paraId="00DE82AC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Proposição: </w:t>
      </w:r>
      <w:r>
        <w:rPr>
          <w:b/>
          <w:sz w:val="22"/>
          <w:szCs w:val="22"/>
        </w:rPr>
        <w:t>Projeto de Lei nº 1</w:t>
      </w:r>
      <w:r>
        <w:rPr>
          <w:rFonts w:hint="default"/>
          <w:b/>
          <w:sz w:val="22"/>
          <w:szCs w:val="22"/>
          <w:lang w:val="pt-BR"/>
        </w:rPr>
        <w:t>102</w:t>
      </w:r>
      <w:r>
        <w:rPr>
          <w:b/>
          <w:sz w:val="22"/>
          <w:szCs w:val="22"/>
        </w:rPr>
        <w:t>/2025.</w:t>
      </w:r>
    </w:p>
    <w:p w14:paraId="1F9F3943">
      <w:pPr>
        <w:rPr>
          <w:sz w:val="22"/>
          <w:szCs w:val="22"/>
        </w:rPr>
      </w:pPr>
    </w:p>
    <w:p w14:paraId="5BC0BF7B">
      <w:pPr>
        <w:rPr>
          <w:rFonts w:hint="default"/>
          <w:sz w:val="22"/>
          <w:szCs w:val="22"/>
          <w:lang w:val="pt-BR"/>
        </w:rPr>
      </w:pPr>
      <w:r>
        <w:rPr>
          <w:sz w:val="22"/>
          <w:szCs w:val="22"/>
        </w:rPr>
        <w:t xml:space="preserve">Votação:......................: </w:t>
      </w:r>
      <w:r>
        <w:rPr>
          <w:rFonts w:hint="default"/>
          <w:b/>
          <w:bCs/>
          <w:sz w:val="22"/>
          <w:szCs w:val="22"/>
          <w:lang w:val="pt-BR"/>
        </w:rPr>
        <w:t>ÚNICA</w:t>
      </w:r>
    </w:p>
    <w:p w14:paraId="1807F97B">
      <w:pPr>
        <w:rPr>
          <w:sz w:val="22"/>
          <w:szCs w:val="22"/>
        </w:rPr>
      </w:pPr>
      <w:r>
        <w:rPr>
          <w:sz w:val="22"/>
          <w:szCs w:val="22"/>
        </w:rPr>
        <w:t xml:space="preserve">Autor...........................: </w:t>
      </w:r>
      <w:r>
        <w:rPr>
          <w:b/>
          <w:sz w:val="22"/>
          <w:szCs w:val="22"/>
        </w:rPr>
        <w:t>Poder Executivo Municipal</w:t>
      </w:r>
    </w:p>
    <w:p w14:paraId="5AF235AD">
      <w:p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Autores Integrantes.....: </w:t>
      </w:r>
    </w:p>
    <w:p w14:paraId="69673FBB">
      <w:pPr>
        <w:rPr>
          <w:sz w:val="22"/>
          <w:szCs w:val="22"/>
        </w:rPr>
      </w:pPr>
    </w:p>
    <w:p w14:paraId="548B9F10">
      <w:pPr>
        <w:ind w:right="65"/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Ementa.........................: </w:t>
      </w:r>
      <w:r>
        <w:rPr>
          <w:rFonts w:hint="default"/>
          <w:b/>
          <w:bCs/>
          <w:sz w:val="22"/>
          <w:szCs w:val="22"/>
          <w:lang w:val="pt-BR"/>
        </w:rPr>
        <w:t>“Dispõe sobre a concessão de premiação às equipes participantes das comunidades rurais no evento “7ª Mulher Rural”, a realizar-se em 01 de novembro de 2025,</w:t>
      </w:r>
      <w:r>
        <w:rPr>
          <w:b/>
          <w:bCs/>
          <w:sz w:val="22"/>
          <w:szCs w:val="22"/>
        </w:rPr>
        <w:t xml:space="preserve"> </w:t>
      </w:r>
      <w:r>
        <w:rPr>
          <w:b/>
          <w:sz w:val="22"/>
          <w:szCs w:val="22"/>
        </w:rPr>
        <w:t>e dá outras providências</w:t>
      </w:r>
      <w:r>
        <w:rPr>
          <w:rFonts w:hint="default"/>
          <w:b/>
          <w:sz w:val="22"/>
          <w:szCs w:val="22"/>
          <w:lang w:val="pt-BR"/>
        </w:rPr>
        <w:t>”</w:t>
      </w:r>
      <w:r>
        <w:rPr>
          <w:b/>
          <w:sz w:val="22"/>
          <w:szCs w:val="22"/>
        </w:rPr>
        <w:t>.</w:t>
      </w:r>
    </w:p>
    <w:p w14:paraId="66BB52A9">
      <w:pPr>
        <w:pBdr>
          <w:bottom w:val="single" w:color="auto" w:sz="12" w:space="1"/>
        </w:pBdr>
        <w:rPr>
          <w:b/>
          <w:sz w:val="26"/>
          <w:szCs w:val="26"/>
        </w:rPr>
      </w:pPr>
    </w:p>
    <w:p w14:paraId="43D7073E">
      <w:pPr>
        <w:jc w:val="both"/>
      </w:pPr>
      <w:r>
        <w:rPr>
          <w:b/>
        </w:rPr>
        <w:t xml:space="preserve"> </w:t>
      </w:r>
    </w:p>
    <w:p w14:paraId="78B96F8C">
      <w:pPr>
        <w:rPr>
          <w:sz w:val="22"/>
          <w:szCs w:val="22"/>
        </w:rPr>
      </w:pPr>
      <w:r>
        <w:rPr>
          <w:sz w:val="22"/>
          <w:szCs w:val="22"/>
        </w:rPr>
        <w:t xml:space="preserve">Forma Regimental: </w:t>
      </w:r>
      <w:r>
        <w:rPr>
          <w:b/>
          <w:sz w:val="22"/>
          <w:szCs w:val="22"/>
        </w:rPr>
        <w:t>URGENTE</w:t>
      </w:r>
    </w:p>
    <w:p w14:paraId="026AAEE6">
      <w:pPr>
        <w:rPr>
          <w:sz w:val="22"/>
          <w:szCs w:val="22"/>
        </w:rPr>
      </w:pPr>
    </w:p>
    <w:p w14:paraId="0C4F0E24">
      <w:pPr>
        <w:rPr>
          <w:sz w:val="22"/>
          <w:szCs w:val="22"/>
        </w:rPr>
      </w:pPr>
      <w:r>
        <w:rPr>
          <w:sz w:val="22"/>
          <w:szCs w:val="22"/>
        </w:rPr>
        <w:t xml:space="preserve">Protocolo: </w:t>
      </w:r>
      <w:r>
        <w:rPr>
          <w:rFonts w:hint="default"/>
          <w:sz w:val="22"/>
          <w:szCs w:val="22"/>
          <w:lang w:val="pt-BR"/>
        </w:rPr>
        <w:t>_____</w:t>
      </w:r>
      <w:r>
        <w:rPr>
          <w:b/>
          <w:sz w:val="22"/>
          <w:szCs w:val="22"/>
        </w:rPr>
        <w:t>/2025.</w:t>
      </w:r>
      <w:r>
        <w:rPr>
          <w:sz w:val="22"/>
          <w:szCs w:val="22"/>
        </w:rPr>
        <w:tab/>
      </w:r>
    </w:p>
    <w:p w14:paraId="6A9D9EB2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Proposição: </w:t>
      </w:r>
      <w:r>
        <w:rPr>
          <w:b/>
          <w:sz w:val="22"/>
          <w:szCs w:val="22"/>
        </w:rPr>
        <w:t>Projeto de Lei nº 1</w:t>
      </w:r>
      <w:r>
        <w:rPr>
          <w:rFonts w:hint="default"/>
          <w:b/>
          <w:sz w:val="22"/>
          <w:szCs w:val="22"/>
          <w:lang w:val="pt-BR"/>
        </w:rPr>
        <w:t>103</w:t>
      </w:r>
      <w:r>
        <w:rPr>
          <w:b/>
          <w:sz w:val="22"/>
          <w:szCs w:val="22"/>
        </w:rPr>
        <w:t>/2025.</w:t>
      </w:r>
    </w:p>
    <w:p w14:paraId="15E800C6">
      <w:pPr>
        <w:rPr>
          <w:sz w:val="22"/>
          <w:szCs w:val="22"/>
        </w:rPr>
      </w:pPr>
    </w:p>
    <w:p w14:paraId="1A1767D3">
      <w:pPr>
        <w:rPr>
          <w:rFonts w:hint="default"/>
          <w:sz w:val="22"/>
          <w:szCs w:val="22"/>
          <w:lang w:val="pt-BR"/>
        </w:rPr>
      </w:pPr>
      <w:r>
        <w:rPr>
          <w:sz w:val="22"/>
          <w:szCs w:val="22"/>
        </w:rPr>
        <w:t xml:space="preserve">Votação:......................: </w:t>
      </w:r>
      <w:r>
        <w:rPr>
          <w:rFonts w:hint="default"/>
          <w:b/>
          <w:bCs/>
          <w:sz w:val="22"/>
          <w:szCs w:val="22"/>
          <w:lang w:val="pt-BR"/>
        </w:rPr>
        <w:t>ÚNICA</w:t>
      </w:r>
    </w:p>
    <w:p w14:paraId="083A28F0">
      <w:pPr>
        <w:rPr>
          <w:sz w:val="22"/>
          <w:szCs w:val="22"/>
        </w:rPr>
      </w:pPr>
      <w:r>
        <w:rPr>
          <w:sz w:val="22"/>
          <w:szCs w:val="22"/>
        </w:rPr>
        <w:t xml:space="preserve">Autor...........................: </w:t>
      </w:r>
      <w:r>
        <w:rPr>
          <w:b/>
          <w:sz w:val="22"/>
          <w:szCs w:val="22"/>
        </w:rPr>
        <w:t>Poder Executivo Municipal</w:t>
      </w:r>
    </w:p>
    <w:p w14:paraId="7CA84C06">
      <w:pPr>
        <w:rPr>
          <w:sz w:val="22"/>
          <w:szCs w:val="22"/>
        </w:rPr>
      </w:pPr>
      <w:r>
        <w:rPr>
          <w:sz w:val="22"/>
          <w:szCs w:val="22"/>
        </w:rPr>
        <w:t xml:space="preserve">Autores Integrantes.....: </w:t>
      </w:r>
    </w:p>
    <w:p w14:paraId="01EDDF90">
      <w:pPr>
        <w:rPr>
          <w:sz w:val="22"/>
          <w:szCs w:val="22"/>
        </w:rPr>
      </w:pPr>
    </w:p>
    <w:p w14:paraId="7CBF2A5F">
      <w:pPr>
        <w:ind w:right="65"/>
        <w:jc w:val="both"/>
      </w:pPr>
      <w:r>
        <w:rPr>
          <w:sz w:val="22"/>
          <w:szCs w:val="22"/>
        </w:rPr>
        <w:t xml:space="preserve">Ementa.........................: </w:t>
      </w:r>
      <w:r>
        <w:rPr>
          <w:rFonts w:hint="default"/>
          <w:b/>
          <w:bCs/>
          <w:sz w:val="22"/>
          <w:szCs w:val="22"/>
          <w:lang w:val="pt-BR"/>
        </w:rPr>
        <w:t>“Dispõe sobre a abertura de Crédito Adicional Suplementar no Orçamento do Exercício de 2025</w:t>
      </w:r>
      <w:r>
        <w:rPr>
          <w:b/>
          <w:bCs/>
          <w:sz w:val="22"/>
          <w:szCs w:val="22"/>
        </w:rPr>
        <w:t xml:space="preserve"> </w:t>
      </w:r>
      <w:r>
        <w:rPr>
          <w:b/>
          <w:sz w:val="22"/>
          <w:szCs w:val="22"/>
        </w:rPr>
        <w:t>e d</w:t>
      </w:r>
      <w:r>
        <w:rPr>
          <w:rFonts w:hint="default"/>
          <w:b/>
          <w:sz w:val="22"/>
          <w:szCs w:val="22"/>
          <w:lang w:val="pt-BR"/>
        </w:rPr>
        <w:t>as</w:t>
      </w:r>
      <w:r>
        <w:rPr>
          <w:b/>
          <w:sz w:val="22"/>
          <w:szCs w:val="22"/>
        </w:rPr>
        <w:t xml:space="preserve"> outras providências</w:t>
      </w:r>
      <w:r>
        <w:rPr>
          <w:rFonts w:hint="default"/>
          <w:b/>
          <w:sz w:val="22"/>
          <w:szCs w:val="22"/>
          <w:lang w:val="pt-BR"/>
        </w:rPr>
        <w:t>”</w:t>
      </w:r>
      <w:r>
        <w:rPr>
          <w:b/>
          <w:sz w:val="22"/>
          <w:szCs w:val="22"/>
        </w:rPr>
        <w:t>.</w:t>
      </w:r>
    </w:p>
    <w:p w14:paraId="4675F9EE">
      <w:pPr>
        <w:jc w:val="both"/>
        <w:rPr>
          <w:sz w:val="11"/>
        </w:rPr>
      </w:pPr>
    </w:p>
    <w:p w14:paraId="61D2CC67">
      <w:pPr>
        <w:pBdr>
          <w:bottom w:val="single" w:color="auto" w:sz="12" w:space="1"/>
        </w:pBdr>
        <w:rPr>
          <w:b/>
          <w:sz w:val="26"/>
          <w:szCs w:val="26"/>
        </w:rPr>
      </w:pPr>
    </w:p>
    <w:p w14:paraId="7903DE0F">
      <w:pPr>
        <w:jc w:val="both"/>
      </w:pPr>
    </w:p>
    <w:p w14:paraId="03537BC7">
      <w:pPr>
        <w:pStyle w:val="4"/>
        <w:spacing w:before="1"/>
        <w:rPr>
          <w:sz w:val="11"/>
        </w:rPr>
      </w:pPr>
    </w:p>
    <w:p w14:paraId="1FFEBE91">
      <w:pPr>
        <w:jc w:val="both"/>
        <w:rPr>
          <w:b/>
        </w:rPr>
      </w:pPr>
    </w:p>
    <w:p w14:paraId="7D12DE96">
      <w:pPr>
        <w:jc w:val="both"/>
        <w:rPr>
          <w:b/>
        </w:rPr>
      </w:pPr>
    </w:p>
    <w:p w14:paraId="0D66EFFA">
      <w:pPr>
        <w:ind w:left="708" w:firstLine="708"/>
        <w:rPr>
          <w:sz w:val="28"/>
          <w:szCs w:val="28"/>
        </w:rPr>
      </w:pPr>
      <w:r>
        <w:rPr>
          <w:sz w:val="28"/>
          <w:szCs w:val="28"/>
        </w:rPr>
        <w:t xml:space="preserve">Figueirópolis D’Oeste – MT, em </w:t>
      </w:r>
      <w:r>
        <w:rPr>
          <w:rFonts w:hint="default"/>
          <w:sz w:val="28"/>
          <w:szCs w:val="28"/>
          <w:lang w:val="pt-BR"/>
        </w:rPr>
        <w:t>07</w:t>
      </w:r>
      <w:r>
        <w:rPr>
          <w:sz w:val="28"/>
          <w:szCs w:val="28"/>
        </w:rPr>
        <w:t xml:space="preserve"> de </w:t>
      </w:r>
      <w:r>
        <w:rPr>
          <w:rFonts w:hint="default"/>
          <w:sz w:val="28"/>
          <w:szCs w:val="28"/>
          <w:lang w:val="pt-BR"/>
        </w:rPr>
        <w:t>Outubro</w:t>
      </w:r>
      <w:r>
        <w:rPr>
          <w:sz w:val="28"/>
          <w:szCs w:val="28"/>
        </w:rPr>
        <w:t xml:space="preserve"> de 2025.</w:t>
      </w:r>
    </w:p>
    <w:p w14:paraId="4644C217"/>
    <w:sectPr>
      <w:headerReference r:id="rId5" w:type="default"/>
      <w:pgSz w:w="11906" w:h="16838"/>
      <w:pgMar w:top="1417" w:right="1133" w:bottom="568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onotype Corsiva">
    <w:panose1 w:val="03010101010201010101"/>
    <w:charset w:val="00"/>
    <w:family w:val="script"/>
    <w:pitch w:val="default"/>
    <w:sig w:usb0="00000287" w:usb1="00000000" w:usb2="00000000" w:usb3="00000000" w:csb0="2000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6D1281">
    <w:pPr>
      <w:pStyle w:val="6"/>
      <w:jc w:val="center"/>
      <w:rPr>
        <w:rFonts w:ascii="Monotype Corsiva" w:hAnsi="Monotype Corsiva" w:cs="Lucida Sans Unicode"/>
        <w:b/>
        <w:bCs/>
        <w:i/>
        <w:iCs/>
        <w:sz w:val="56"/>
      </w:rPr>
    </w:pPr>
    <w:r>
      <w:rPr>
        <w:rFonts w:ascii="Monotype Corsiva" w:hAnsi="Monotype Corsiva" w:cs="Lucida Sans Unicode"/>
        <w:b/>
        <w:bCs/>
        <w:i/>
        <w:iCs/>
        <w:sz w:val="56"/>
      </w:rPr>
      <w:drawing>
        <wp:inline distT="0" distB="0" distL="0" distR="0">
          <wp:extent cx="1143000" cy="1085850"/>
          <wp:effectExtent l="0" t="0" r="0" b="0"/>
          <wp:docPr id="2" name="Imagem 2" descr="brasão câma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brasão câmar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300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46B8DFF">
    <w:pPr>
      <w:pStyle w:val="6"/>
      <w:tabs>
        <w:tab w:val="left" w:pos="2366"/>
        <w:tab w:val="center" w:pos="5057"/>
      </w:tabs>
      <w:ind w:left="-120" w:right="74"/>
      <w:jc w:val="center"/>
      <w:rPr>
        <w:rFonts w:ascii="Monotype Corsiva" w:hAnsi="Monotype Corsiva" w:cs="Lucida Sans Unicode"/>
        <w:b/>
        <w:bCs/>
        <w:i/>
        <w:iCs/>
        <w:sz w:val="56"/>
      </w:rPr>
    </w:pPr>
    <w:r>
      <w:rPr>
        <w:rFonts w:ascii="Monotype Corsiva" w:hAnsi="Monotype Corsiva" w:cs="Lucida Sans Unicode"/>
        <w:b/>
        <w:bCs/>
        <w:i/>
        <w:iCs/>
        <w:sz w:val="56"/>
      </w:rPr>
      <w:t>Estado de Mato Grosso</w:t>
    </w:r>
  </w:p>
  <w:p w14:paraId="7D332CC6">
    <w:pPr>
      <w:pStyle w:val="6"/>
      <w:tabs>
        <w:tab w:val="right" w:pos="8760"/>
        <w:tab w:val="clear" w:pos="8504"/>
      </w:tabs>
      <w:ind w:left="-120" w:right="-286"/>
      <w:jc w:val="center"/>
      <w:rPr>
        <w:rFonts w:ascii="Arial" w:hAnsi="Arial" w:cs="Arial"/>
        <w:b/>
        <w:bCs/>
        <w:i/>
        <w:iCs/>
        <w:sz w:val="28"/>
      </w:rPr>
    </w:pPr>
    <w:r>
      <w:rPr>
        <w:rFonts w:ascii="Monotype Corsiva" w:hAnsi="Monotype Corsiva" w:cs="Lucida Sans Unicode"/>
        <w:b/>
        <w:bCs/>
        <w:i/>
        <w:iCs/>
        <w:sz w:val="56"/>
      </w:rPr>
      <w:t>Câmara Municipal de Figueirópolis D’Oeste</w:t>
    </w:r>
  </w:p>
  <w:p w14:paraId="2F49B086">
    <w:pPr>
      <w:pStyle w:val="6"/>
      <w:tabs>
        <w:tab w:val="right" w:pos="9900"/>
        <w:tab w:val="clear" w:pos="8504"/>
      </w:tabs>
      <w:ind w:left="-180" w:right="-85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5B2"/>
    <w:rsid w:val="0000482F"/>
    <w:rsid w:val="000054B3"/>
    <w:rsid w:val="00017DFE"/>
    <w:rsid w:val="00024315"/>
    <w:rsid w:val="00026EA6"/>
    <w:rsid w:val="0003752F"/>
    <w:rsid w:val="00042D64"/>
    <w:rsid w:val="00045AB3"/>
    <w:rsid w:val="00050D7A"/>
    <w:rsid w:val="0005265B"/>
    <w:rsid w:val="00067501"/>
    <w:rsid w:val="00067D6D"/>
    <w:rsid w:val="000747CA"/>
    <w:rsid w:val="00077EE3"/>
    <w:rsid w:val="00081D78"/>
    <w:rsid w:val="000A2811"/>
    <w:rsid w:val="000B0E3E"/>
    <w:rsid w:val="000B3CCB"/>
    <w:rsid w:val="000F4C70"/>
    <w:rsid w:val="000F5210"/>
    <w:rsid w:val="001010F5"/>
    <w:rsid w:val="00101ECF"/>
    <w:rsid w:val="00103FA7"/>
    <w:rsid w:val="00121795"/>
    <w:rsid w:val="00166997"/>
    <w:rsid w:val="001924AC"/>
    <w:rsid w:val="001956AC"/>
    <w:rsid w:val="001A35EC"/>
    <w:rsid w:val="001B140E"/>
    <w:rsid w:val="001B2352"/>
    <w:rsid w:val="001B69C1"/>
    <w:rsid w:val="001C2C15"/>
    <w:rsid w:val="001D51B0"/>
    <w:rsid w:val="001D58F1"/>
    <w:rsid w:val="001D69C4"/>
    <w:rsid w:val="002070C3"/>
    <w:rsid w:val="00217CD7"/>
    <w:rsid w:val="0022068D"/>
    <w:rsid w:val="00252DD1"/>
    <w:rsid w:val="00253E7A"/>
    <w:rsid w:val="002572F3"/>
    <w:rsid w:val="0029084E"/>
    <w:rsid w:val="00295DB5"/>
    <w:rsid w:val="002A3C87"/>
    <w:rsid w:val="002C1749"/>
    <w:rsid w:val="002C1C79"/>
    <w:rsid w:val="002D55CB"/>
    <w:rsid w:val="002E041B"/>
    <w:rsid w:val="002E508A"/>
    <w:rsid w:val="002F13D7"/>
    <w:rsid w:val="00317EA1"/>
    <w:rsid w:val="00327B88"/>
    <w:rsid w:val="003441FC"/>
    <w:rsid w:val="00350503"/>
    <w:rsid w:val="00375CC9"/>
    <w:rsid w:val="00376460"/>
    <w:rsid w:val="00380CF9"/>
    <w:rsid w:val="003C33BE"/>
    <w:rsid w:val="003C3CF2"/>
    <w:rsid w:val="003D36E8"/>
    <w:rsid w:val="003F042B"/>
    <w:rsid w:val="003F0C9C"/>
    <w:rsid w:val="003F1A58"/>
    <w:rsid w:val="004017B0"/>
    <w:rsid w:val="00404C37"/>
    <w:rsid w:val="004100D3"/>
    <w:rsid w:val="0041023C"/>
    <w:rsid w:val="004156D6"/>
    <w:rsid w:val="004237C1"/>
    <w:rsid w:val="00427069"/>
    <w:rsid w:val="00440BC7"/>
    <w:rsid w:val="00440F0E"/>
    <w:rsid w:val="00464305"/>
    <w:rsid w:val="00467200"/>
    <w:rsid w:val="0047122A"/>
    <w:rsid w:val="00472715"/>
    <w:rsid w:val="0047428C"/>
    <w:rsid w:val="00484091"/>
    <w:rsid w:val="00486B16"/>
    <w:rsid w:val="004979D7"/>
    <w:rsid w:val="004C127D"/>
    <w:rsid w:val="004D4AE2"/>
    <w:rsid w:val="004E02CB"/>
    <w:rsid w:val="004E55AE"/>
    <w:rsid w:val="004F632C"/>
    <w:rsid w:val="005255AD"/>
    <w:rsid w:val="00526A28"/>
    <w:rsid w:val="00535368"/>
    <w:rsid w:val="00542D73"/>
    <w:rsid w:val="0055003F"/>
    <w:rsid w:val="00560DA8"/>
    <w:rsid w:val="0059442F"/>
    <w:rsid w:val="005A67EA"/>
    <w:rsid w:val="005A7075"/>
    <w:rsid w:val="005A770E"/>
    <w:rsid w:val="005D0168"/>
    <w:rsid w:val="005D320D"/>
    <w:rsid w:val="005F25E6"/>
    <w:rsid w:val="00603E17"/>
    <w:rsid w:val="00605AB2"/>
    <w:rsid w:val="00606585"/>
    <w:rsid w:val="00610B72"/>
    <w:rsid w:val="0062565B"/>
    <w:rsid w:val="00630A78"/>
    <w:rsid w:val="00663CE3"/>
    <w:rsid w:val="006720A5"/>
    <w:rsid w:val="00693EDB"/>
    <w:rsid w:val="006A175E"/>
    <w:rsid w:val="006A5F85"/>
    <w:rsid w:val="006B0234"/>
    <w:rsid w:val="006B1B9C"/>
    <w:rsid w:val="006C79DD"/>
    <w:rsid w:val="006C7ED3"/>
    <w:rsid w:val="006E1284"/>
    <w:rsid w:val="006E69D7"/>
    <w:rsid w:val="006F46D8"/>
    <w:rsid w:val="0071691A"/>
    <w:rsid w:val="0072491C"/>
    <w:rsid w:val="00737AEB"/>
    <w:rsid w:val="00740AE4"/>
    <w:rsid w:val="007475B2"/>
    <w:rsid w:val="007512E6"/>
    <w:rsid w:val="00751E22"/>
    <w:rsid w:val="00752ED7"/>
    <w:rsid w:val="00754679"/>
    <w:rsid w:val="007576FE"/>
    <w:rsid w:val="007674A2"/>
    <w:rsid w:val="00776D5D"/>
    <w:rsid w:val="00794203"/>
    <w:rsid w:val="007A1CFE"/>
    <w:rsid w:val="007B73A5"/>
    <w:rsid w:val="007C77D2"/>
    <w:rsid w:val="007D0F9C"/>
    <w:rsid w:val="007D5137"/>
    <w:rsid w:val="007E4928"/>
    <w:rsid w:val="00804F60"/>
    <w:rsid w:val="00825B88"/>
    <w:rsid w:val="008329E8"/>
    <w:rsid w:val="00834A1E"/>
    <w:rsid w:val="0085046C"/>
    <w:rsid w:val="00854924"/>
    <w:rsid w:val="00867C97"/>
    <w:rsid w:val="0087077B"/>
    <w:rsid w:val="008707EA"/>
    <w:rsid w:val="00890E87"/>
    <w:rsid w:val="00895737"/>
    <w:rsid w:val="00896B83"/>
    <w:rsid w:val="008B69A2"/>
    <w:rsid w:val="008B73BE"/>
    <w:rsid w:val="008B7F7A"/>
    <w:rsid w:val="008D2A08"/>
    <w:rsid w:val="008F396B"/>
    <w:rsid w:val="008F3F21"/>
    <w:rsid w:val="008F5DAC"/>
    <w:rsid w:val="009040CB"/>
    <w:rsid w:val="00915937"/>
    <w:rsid w:val="009225F7"/>
    <w:rsid w:val="00923D4F"/>
    <w:rsid w:val="00923E91"/>
    <w:rsid w:val="00932C59"/>
    <w:rsid w:val="00934269"/>
    <w:rsid w:val="00942EBE"/>
    <w:rsid w:val="00955FEF"/>
    <w:rsid w:val="00986505"/>
    <w:rsid w:val="00990F4C"/>
    <w:rsid w:val="009A0F49"/>
    <w:rsid w:val="009A31AD"/>
    <w:rsid w:val="009E41B1"/>
    <w:rsid w:val="009F1646"/>
    <w:rsid w:val="00A01F98"/>
    <w:rsid w:val="00A02028"/>
    <w:rsid w:val="00A05716"/>
    <w:rsid w:val="00A16C05"/>
    <w:rsid w:val="00A23464"/>
    <w:rsid w:val="00A251B5"/>
    <w:rsid w:val="00A257DC"/>
    <w:rsid w:val="00A3286A"/>
    <w:rsid w:val="00A50ABC"/>
    <w:rsid w:val="00A549F3"/>
    <w:rsid w:val="00A65658"/>
    <w:rsid w:val="00A83451"/>
    <w:rsid w:val="00AA15C6"/>
    <w:rsid w:val="00AA3425"/>
    <w:rsid w:val="00AA5FE2"/>
    <w:rsid w:val="00B00CEF"/>
    <w:rsid w:val="00B04103"/>
    <w:rsid w:val="00B101C0"/>
    <w:rsid w:val="00B23A12"/>
    <w:rsid w:val="00B24AFF"/>
    <w:rsid w:val="00B27C8F"/>
    <w:rsid w:val="00B46621"/>
    <w:rsid w:val="00B57E0A"/>
    <w:rsid w:val="00B65B03"/>
    <w:rsid w:val="00B761B0"/>
    <w:rsid w:val="00B83CAE"/>
    <w:rsid w:val="00B84DF7"/>
    <w:rsid w:val="00B85A88"/>
    <w:rsid w:val="00BD61B9"/>
    <w:rsid w:val="00BE0E86"/>
    <w:rsid w:val="00BE340E"/>
    <w:rsid w:val="00BF149C"/>
    <w:rsid w:val="00BF1B8D"/>
    <w:rsid w:val="00C160EF"/>
    <w:rsid w:val="00C42F35"/>
    <w:rsid w:val="00C67449"/>
    <w:rsid w:val="00C67EAE"/>
    <w:rsid w:val="00C67EC9"/>
    <w:rsid w:val="00C7149A"/>
    <w:rsid w:val="00CA2A1F"/>
    <w:rsid w:val="00CB1EAD"/>
    <w:rsid w:val="00CE3058"/>
    <w:rsid w:val="00CF761D"/>
    <w:rsid w:val="00D200DD"/>
    <w:rsid w:val="00D3521D"/>
    <w:rsid w:val="00D548B1"/>
    <w:rsid w:val="00D63100"/>
    <w:rsid w:val="00D66825"/>
    <w:rsid w:val="00D745AB"/>
    <w:rsid w:val="00D84A93"/>
    <w:rsid w:val="00DA5DBC"/>
    <w:rsid w:val="00DB6C17"/>
    <w:rsid w:val="00DC7F76"/>
    <w:rsid w:val="00DD0E87"/>
    <w:rsid w:val="00DE081D"/>
    <w:rsid w:val="00DE4B58"/>
    <w:rsid w:val="00DF38D1"/>
    <w:rsid w:val="00DF3A92"/>
    <w:rsid w:val="00DF4A9B"/>
    <w:rsid w:val="00E24E5A"/>
    <w:rsid w:val="00E31951"/>
    <w:rsid w:val="00E55884"/>
    <w:rsid w:val="00E608C3"/>
    <w:rsid w:val="00E751C7"/>
    <w:rsid w:val="00E832B1"/>
    <w:rsid w:val="00E860E7"/>
    <w:rsid w:val="00E96BDC"/>
    <w:rsid w:val="00E97EE7"/>
    <w:rsid w:val="00EB69AE"/>
    <w:rsid w:val="00EC60BA"/>
    <w:rsid w:val="00ED728F"/>
    <w:rsid w:val="00EF29F1"/>
    <w:rsid w:val="00F01378"/>
    <w:rsid w:val="00F05917"/>
    <w:rsid w:val="00F07C33"/>
    <w:rsid w:val="00F07DF8"/>
    <w:rsid w:val="00F170A8"/>
    <w:rsid w:val="00F17AF9"/>
    <w:rsid w:val="00F50B48"/>
    <w:rsid w:val="00F522F1"/>
    <w:rsid w:val="00F74177"/>
    <w:rsid w:val="00F839D8"/>
    <w:rsid w:val="00F9247B"/>
    <w:rsid w:val="00F96A78"/>
    <w:rsid w:val="00FC2327"/>
    <w:rsid w:val="00FC3553"/>
    <w:rsid w:val="00FC5B72"/>
    <w:rsid w:val="00FD44DA"/>
    <w:rsid w:val="00FE628E"/>
    <w:rsid w:val="00FE7198"/>
    <w:rsid w:val="00FF2749"/>
    <w:rsid w:val="0AAD044E"/>
    <w:rsid w:val="0B212471"/>
    <w:rsid w:val="0BD27D72"/>
    <w:rsid w:val="2A7243B0"/>
    <w:rsid w:val="2B95320E"/>
    <w:rsid w:val="303E7436"/>
    <w:rsid w:val="32284DD3"/>
    <w:rsid w:val="33C127D5"/>
    <w:rsid w:val="3BA77DEB"/>
    <w:rsid w:val="3BC84794"/>
    <w:rsid w:val="3F68023A"/>
    <w:rsid w:val="3FE52E0B"/>
    <w:rsid w:val="417046E3"/>
    <w:rsid w:val="47392696"/>
    <w:rsid w:val="4B016A23"/>
    <w:rsid w:val="4E046B0C"/>
    <w:rsid w:val="4F7E5617"/>
    <w:rsid w:val="53466407"/>
    <w:rsid w:val="5B596270"/>
    <w:rsid w:val="5D8B1FAD"/>
    <w:rsid w:val="61D8482B"/>
    <w:rsid w:val="6D8E174D"/>
    <w:rsid w:val="6E5E6CED"/>
    <w:rsid w:val="72B30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4"/>
    <w:semiHidden/>
    <w:unhideWhenUsed/>
    <w:qFormat/>
    <w:uiPriority w:val="99"/>
    <w:pPr>
      <w:spacing w:after="120"/>
    </w:pPr>
  </w:style>
  <w:style w:type="paragraph" w:styleId="5">
    <w:name w:val="Block Text"/>
    <w:basedOn w:val="1"/>
    <w:qFormat/>
    <w:uiPriority w:val="0"/>
    <w:pPr>
      <w:ind w:left="3060" w:right="-882"/>
      <w:jc w:val="both"/>
    </w:pPr>
  </w:style>
  <w:style w:type="paragraph" w:styleId="6">
    <w:name w:val="header"/>
    <w:basedOn w:val="1"/>
    <w:link w:val="10"/>
    <w:qFormat/>
    <w:uiPriority w:val="0"/>
    <w:pPr>
      <w:tabs>
        <w:tab w:val="center" w:pos="4252"/>
        <w:tab w:val="right" w:pos="8504"/>
      </w:tabs>
    </w:pPr>
  </w:style>
  <w:style w:type="paragraph" w:styleId="7">
    <w:name w:val="Body Text Indent 3"/>
    <w:basedOn w:val="1"/>
    <w:link w:val="12"/>
    <w:qFormat/>
    <w:uiPriority w:val="0"/>
    <w:pPr>
      <w:ind w:right="-882" w:firstLine="3060"/>
      <w:jc w:val="both"/>
    </w:pPr>
  </w:style>
  <w:style w:type="paragraph" w:styleId="8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9">
    <w:name w:val="Body Text Indent"/>
    <w:basedOn w:val="1"/>
    <w:link w:val="13"/>
    <w:unhideWhenUsed/>
    <w:qFormat/>
    <w:uiPriority w:val="99"/>
    <w:pPr>
      <w:spacing w:after="120"/>
      <w:ind w:left="283"/>
    </w:pPr>
  </w:style>
  <w:style w:type="character" w:customStyle="1" w:styleId="10">
    <w:name w:val="Cabeçalho Char"/>
    <w:basedOn w:val="2"/>
    <w:link w:val="6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11">
    <w:name w:val="Texto de balão Char"/>
    <w:basedOn w:val="2"/>
    <w:link w:val="8"/>
    <w:semiHidden/>
    <w:qFormat/>
    <w:uiPriority w:val="99"/>
    <w:rPr>
      <w:rFonts w:ascii="Tahoma" w:hAnsi="Tahoma" w:eastAsia="Times New Roman" w:cs="Tahoma"/>
      <w:sz w:val="16"/>
      <w:szCs w:val="16"/>
      <w:lang w:eastAsia="pt-BR"/>
    </w:rPr>
  </w:style>
  <w:style w:type="character" w:customStyle="1" w:styleId="12">
    <w:name w:val="Recuo de corpo de texto 3 Char"/>
    <w:basedOn w:val="2"/>
    <w:link w:val="7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13">
    <w:name w:val="Recuo de corpo de texto Char"/>
    <w:basedOn w:val="2"/>
    <w:link w:val="9"/>
    <w:qFormat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14">
    <w:name w:val="Corpo de texto Char"/>
    <w:basedOn w:val="2"/>
    <w:link w:val="4"/>
    <w:semiHidden/>
    <w:qFormat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0A3EB-7D99-49A3-85D6-A7589CBA93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307</Words>
  <Characters>1662</Characters>
  <Lines>13</Lines>
  <Paragraphs>3</Paragraphs>
  <TotalTime>3</TotalTime>
  <ScaleCrop>false</ScaleCrop>
  <LinksUpToDate>false</LinksUpToDate>
  <CharactersWithSpaces>1966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2025-03-20T16:23:00Z</dcterms:created>
  <dc:creator>Câmara Municipal</dc:creator>
  <cp:lastModifiedBy>Dell</cp:lastModifiedBy>
  <cp:lastPrinted>2025-09-19T16:01:00Z</cp:lastPrinted>
  <dcterms:modified xsi:type="dcterms:W3CDTF">2025-10-10T15:51:53Z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E2C2B761780F4E16B6BFE63AC9E88437_13</vt:lpwstr>
  </property>
</Properties>
</file>