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82370B">
      <w:pPr>
        <w:ind w:right="-568"/>
        <w:jc w:val="both"/>
        <w:rPr>
          <w:rFonts w:hint="default" w:ascii="Arial" w:hAnsi="Arial" w:cs="Arial"/>
          <w:sz w:val="26"/>
          <w:szCs w:val="26"/>
          <w:lang w:val="pt-BR"/>
        </w:rPr>
      </w:pPr>
      <w:r>
        <w:rPr>
          <w:rFonts w:ascii="Arial" w:hAnsi="Arial" w:cs="Arial"/>
          <w:sz w:val="26"/>
          <w:szCs w:val="26"/>
        </w:rPr>
        <w:t xml:space="preserve">Aos </w:t>
      </w:r>
      <w:r>
        <w:rPr>
          <w:rFonts w:hint="default" w:ascii="Arial" w:hAnsi="Arial" w:cs="Arial"/>
          <w:sz w:val="26"/>
          <w:szCs w:val="26"/>
          <w:lang w:val="pt-BR"/>
        </w:rPr>
        <w:t>treze</w:t>
      </w:r>
      <w:r>
        <w:rPr>
          <w:rFonts w:ascii="Arial" w:hAnsi="Arial" w:cs="Arial"/>
          <w:sz w:val="26"/>
          <w:szCs w:val="26"/>
        </w:rPr>
        <w:t xml:space="preserve"> dias de </w:t>
      </w:r>
      <w:r>
        <w:rPr>
          <w:rFonts w:hint="default" w:ascii="Arial" w:hAnsi="Arial" w:cs="Arial"/>
          <w:sz w:val="26"/>
          <w:szCs w:val="26"/>
          <w:lang w:val="pt-BR"/>
        </w:rPr>
        <w:t>outubro</w:t>
      </w:r>
      <w:r>
        <w:rPr>
          <w:rFonts w:ascii="Arial" w:hAnsi="Arial" w:cs="Arial"/>
          <w:sz w:val="26"/>
          <w:szCs w:val="26"/>
        </w:rPr>
        <w:t xml:space="preserve"> de Dois mil e vinte e cinco (2025), a partir das 09:00 (nove) horas, nas dependências da Câmara Municipal de Figueirópolis D’Oeste, Estado de Mato Grosso, sito a Rua Rio Grande do Sul, nº 142, reuniram-se em “Sessão Extraordinária”, os senhores vereadores, </w:t>
      </w:r>
      <w:r>
        <w:rPr>
          <w:rFonts w:hint="default" w:ascii="Arial" w:hAnsi="Arial" w:cs="Arial"/>
          <w:sz w:val="26"/>
          <w:szCs w:val="26"/>
          <w:lang w:val="pt-BR"/>
        </w:rPr>
        <w:t xml:space="preserve">Márcio Faria Pinheiro, </w:t>
      </w:r>
      <w:r>
        <w:rPr>
          <w:rFonts w:ascii="Arial" w:hAnsi="Arial" w:cs="Arial"/>
          <w:sz w:val="26"/>
          <w:szCs w:val="26"/>
        </w:rPr>
        <w:t xml:space="preserve">Ernane Jerônimo da Silva Filho Togo, Vera Lúcia de Souza Mariano, José Lucas da Silva, Rugle Ferreira de Amurim, </w:t>
      </w:r>
      <w:r>
        <w:rPr>
          <w:rFonts w:hint="default" w:ascii="Arial" w:hAnsi="Arial" w:cs="Arial"/>
          <w:sz w:val="26"/>
          <w:szCs w:val="26"/>
          <w:lang w:val="pt-BR"/>
        </w:rPr>
        <w:t xml:space="preserve">Andréia Aparecida Torrente Urbanin, </w:t>
      </w:r>
      <w:r>
        <w:rPr>
          <w:rFonts w:ascii="Arial" w:hAnsi="Arial" w:cs="Arial"/>
          <w:sz w:val="26"/>
          <w:szCs w:val="26"/>
        </w:rPr>
        <w:t>Geraldo de Assis Rocha</w:t>
      </w:r>
      <w:r>
        <w:rPr>
          <w:rFonts w:hint="default" w:ascii="Arial" w:hAnsi="Arial" w:cs="Arial"/>
          <w:sz w:val="26"/>
          <w:szCs w:val="26"/>
          <w:lang w:val="pt-BR"/>
        </w:rPr>
        <w:t>, Sergio Visintin</w:t>
      </w:r>
      <w:r>
        <w:rPr>
          <w:rFonts w:ascii="Arial" w:hAnsi="Arial" w:cs="Arial"/>
          <w:sz w:val="26"/>
          <w:szCs w:val="26"/>
        </w:rPr>
        <w:t xml:space="preserve"> e Anísio Aparecido Peres. Sob a presidência de Anísio Aparecido Peres, este comprova a composição plenária, declarando aberta a sessão, </w:t>
      </w:r>
      <w:r>
        <w:rPr>
          <w:rFonts w:hint="default" w:ascii="Arial" w:hAnsi="Arial" w:cs="Arial"/>
          <w:sz w:val="26"/>
          <w:szCs w:val="26"/>
          <w:lang w:val="pt-BR"/>
        </w:rPr>
        <w:t>logo após</w:t>
      </w:r>
      <w:r>
        <w:rPr>
          <w:rFonts w:ascii="Arial" w:hAnsi="Arial" w:cs="Arial"/>
          <w:sz w:val="26"/>
          <w:szCs w:val="26"/>
        </w:rPr>
        <w:t xml:space="preserve"> o presidente dando prosseguimento nos trabalhos declara a </w:t>
      </w:r>
      <w:r>
        <w:rPr>
          <w:rFonts w:ascii="Arial" w:hAnsi="Arial" w:cs="Arial"/>
          <w:b/>
          <w:sz w:val="26"/>
          <w:szCs w:val="26"/>
        </w:rPr>
        <w:t>Ordem do Dia</w:t>
      </w:r>
      <w:r>
        <w:rPr>
          <w:rFonts w:ascii="Arial" w:hAnsi="Arial" w:cs="Arial"/>
          <w:sz w:val="26"/>
          <w:szCs w:val="26"/>
        </w:rPr>
        <w:t xml:space="preserve"> e </w:t>
      </w:r>
      <w:r>
        <w:rPr>
          <w:rFonts w:hint="default" w:ascii="Arial" w:hAnsi="Arial" w:cs="Arial"/>
          <w:sz w:val="26"/>
          <w:szCs w:val="26"/>
          <w:lang w:val="pt-BR"/>
        </w:rPr>
        <w:t>na sequencia</w:t>
      </w:r>
      <w:r>
        <w:rPr>
          <w:rFonts w:ascii="Arial" w:hAnsi="Arial" w:cs="Arial"/>
          <w:sz w:val="26"/>
          <w:szCs w:val="26"/>
        </w:rPr>
        <w:t xml:space="preserve"> apresenta a Ata da sessão anterior, sendo a mesma aceita e aprovada em decisão </w:t>
      </w:r>
      <w:r>
        <w:rPr>
          <w:rFonts w:ascii="Arial" w:hAnsi="Arial" w:cs="Arial"/>
          <w:sz w:val="26"/>
          <w:szCs w:val="26"/>
          <w:lang w:val="pt-BR"/>
        </w:rPr>
        <w:t>unânime</w:t>
      </w:r>
      <w:r>
        <w:rPr>
          <w:rFonts w:ascii="Arial" w:hAnsi="Arial" w:cs="Arial"/>
          <w:sz w:val="26"/>
          <w:szCs w:val="26"/>
        </w:rPr>
        <w:t xml:space="preserve">, </w:t>
      </w:r>
      <w:r>
        <w:rPr>
          <w:rFonts w:hint="default" w:ascii="Arial" w:hAnsi="Arial" w:cs="Arial"/>
          <w:sz w:val="26"/>
          <w:szCs w:val="26"/>
          <w:lang w:val="pt-BR"/>
        </w:rPr>
        <w:t>em seguida</w:t>
      </w:r>
      <w:r>
        <w:rPr>
          <w:rFonts w:ascii="Arial" w:hAnsi="Arial" w:cs="Arial"/>
          <w:sz w:val="26"/>
          <w:szCs w:val="26"/>
        </w:rPr>
        <w:t xml:space="preserve"> o presidente apresenta o Projeto de Lei nº 1.</w:t>
      </w:r>
      <w:r>
        <w:rPr>
          <w:rFonts w:hint="default" w:ascii="Arial" w:hAnsi="Arial" w:cs="Arial"/>
          <w:sz w:val="26"/>
          <w:szCs w:val="26"/>
          <w:lang w:val="pt-BR"/>
        </w:rPr>
        <w:t>102</w:t>
      </w:r>
      <w:r>
        <w:rPr>
          <w:rFonts w:ascii="Arial" w:hAnsi="Arial" w:cs="Arial"/>
          <w:sz w:val="26"/>
          <w:szCs w:val="26"/>
        </w:rPr>
        <w:t>/2025, em que</w:t>
      </w:r>
      <w:r>
        <w:rPr>
          <w:rFonts w:hint="default" w:ascii="Arial" w:hAnsi="Arial" w:cs="Arial"/>
          <w:sz w:val="26"/>
          <w:szCs w:val="26"/>
          <w:lang w:val="pt-BR"/>
        </w:rPr>
        <w:t xml:space="preserve"> </w:t>
      </w:r>
      <w:r>
        <w:rPr>
          <w:sz w:val="24"/>
          <w:szCs w:val="24"/>
        </w:rPr>
        <w:t xml:space="preserve"> 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>“Dispõe sobre a concessão de premiação às equipes participantes das comunidades rurais no evento “7ª Mulher Rural”, a realizar-se em 01 de novembro de 2025,</w:t>
      </w:r>
      <w:r>
        <w:rPr>
          <w:rFonts w:hint="default" w:ascii="Arial" w:hAnsi="Arial" w:cs="Arial"/>
          <w:b w:val="0"/>
          <w:bCs w:val="0"/>
          <w:sz w:val="26"/>
          <w:szCs w:val="26"/>
        </w:rPr>
        <w:t xml:space="preserve"> e dá outras providências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 xml:space="preserve">”, </w:t>
      </w:r>
      <w:r>
        <w:rPr>
          <w:rFonts w:hint="default" w:ascii="Arial" w:hAnsi="Arial" w:cs="Arial"/>
          <w:sz w:val="26"/>
          <w:szCs w:val="26"/>
          <w:lang w:val="pt-BR"/>
        </w:rPr>
        <w:t xml:space="preserve"> </w:t>
      </w:r>
      <w:r>
        <w:rPr>
          <w:rFonts w:ascii="Arial" w:hAnsi="Arial" w:cs="Arial"/>
          <w:sz w:val="26"/>
          <w:szCs w:val="26"/>
        </w:rPr>
        <w:t>feito a leitura o presidente encaminha o mesmo para o Comissão Permanente de Justiça e Redação e para a Comissão Permanente de fiscalização e acompanhamento de execução orçamentária e financeira para que as mesmas deem os seus pareceres,</w:t>
      </w:r>
      <w:r>
        <w:rPr>
          <w:rFonts w:hint="default" w:ascii="Arial" w:hAnsi="Arial" w:cs="Arial"/>
          <w:sz w:val="26"/>
          <w:szCs w:val="26"/>
          <w:lang w:val="pt-BR"/>
        </w:rPr>
        <w:t xml:space="preserve"> logo após o </w:t>
      </w:r>
      <w:r>
        <w:rPr>
          <w:rFonts w:ascii="Arial" w:hAnsi="Arial" w:cs="Arial"/>
          <w:sz w:val="26"/>
          <w:szCs w:val="26"/>
        </w:rPr>
        <w:t>presidente apresenta o Projeto de Lei nº 1.</w:t>
      </w:r>
      <w:r>
        <w:rPr>
          <w:rFonts w:hint="default" w:ascii="Arial" w:hAnsi="Arial" w:cs="Arial"/>
          <w:sz w:val="26"/>
          <w:szCs w:val="26"/>
          <w:lang w:val="pt-BR"/>
        </w:rPr>
        <w:t>103</w:t>
      </w:r>
      <w:r>
        <w:rPr>
          <w:rFonts w:ascii="Arial" w:hAnsi="Arial" w:cs="Arial"/>
          <w:sz w:val="26"/>
          <w:szCs w:val="26"/>
        </w:rPr>
        <w:t>/2025, em que</w:t>
      </w:r>
      <w:r>
        <w:rPr>
          <w:rFonts w:hint="default" w:ascii="Arial" w:hAnsi="Arial" w:cs="Arial"/>
          <w:sz w:val="26"/>
          <w:szCs w:val="26"/>
          <w:lang w:val="pt-BR"/>
        </w:rPr>
        <w:t xml:space="preserve"> </w:t>
      </w:r>
      <w:r>
        <w:rPr>
          <w:rFonts w:hint="default" w:ascii="Arial" w:hAnsi="Arial" w:cs="Arial"/>
          <w:b w:val="0"/>
          <w:bCs w:val="0"/>
          <w:sz w:val="24"/>
          <w:szCs w:val="24"/>
          <w:lang w:val="pt-BR"/>
        </w:rPr>
        <w:t>“Dispõe sobre a abertura de Crédito Adicional Suplementar no Orçamento do Exercício de 2025</w:t>
      </w:r>
      <w:r>
        <w:rPr>
          <w:rFonts w:hint="default" w:ascii="Arial" w:hAnsi="Arial" w:cs="Arial"/>
          <w:b w:val="0"/>
          <w:bCs w:val="0"/>
          <w:sz w:val="24"/>
          <w:szCs w:val="24"/>
        </w:rPr>
        <w:t xml:space="preserve"> e d</w:t>
      </w:r>
      <w:r>
        <w:rPr>
          <w:rFonts w:hint="default" w:ascii="Arial" w:hAnsi="Arial" w:cs="Arial"/>
          <w:b w:val="0"/>
          <w:bCs w:val="0"/>
          <w:sz w:val="24"/>
          <w:szCs w:val="24"/>
          <w:lang w:val="pt-BR"/>
        </w:rPr>
        <w:t>as</w:t>
      </w:r>
      <w:r>
        <w:rPr>
          <w:rFonts w:hint="default" w:ascii="Arial" w:hAnsi="Arial" w:cs="Arial"/>
          <w:b w:val="0"/>
          <w:bCs w:val="0"/>
          <w:sz w:val="24"/>
          <w:szCs w:val="24"/>
        </w:rPr>
        <w:t xml:space="preserve"> outras providências</w:t>
      </w:r>
      <w:r>
        <w:rPr>
          <w:rFonts w:hint="default" w:ascii="Arial" w:hAnsi="Arial" w:cs="Arial"/>
          <w:b w:val="0"/>
          <w:bCs w:val="0"/>
          <w:sz w:val="24"/>
          <w:szCs w:val="24"/>
          <w:lang w:val="pt-BR"/>
        </w:rPr>
        <w:t xml:space="preserve">”, </w:t>
      </w:r>
      <w:r>
        <w:rPr>
          <w:rFonts w:ascii="Arial" w:hAnsi="Arial" w:cs="Arial"/>
          <w:sz w:val="26"/>
          <w:szCs w:val="26"/>
        </w:rPr>
        <w:t>feito a leitura o presidente encaminha o mesmo para o Comissão Permanente de Justiça e Redação e para a Comissão Permanente de fiscalização e acompanhamento de execução orçamentária e financeira para que as mesmas deem os seus pareceres,</w:t>
      </w:r>
      <w:r>
        <w:rPr>
          <w:rFonts w:hint="default" w:ascii="Arial" w:hAnsi="Arial" w:cs="Arial"/>
          <w:sz w:val="26"/>
          <w:szCs w:val="26"/>
          <w:lang w:val="pt-BR"/>
        </w:rPr>
        <w:t xml:space="preserve"> </w:t>
      </w:r>
      <w:r>
        <w:rPr>
          <w:rFonts w:ascii="Arial" w:hAnsi="Arial" w:cs="Arial"/>
          <w:sz w:val="26"/>
          <w:szCs w:val="26"/>
          <w:u w:val="none"/>
        </w:rPr>
        <w:t>terminada a leitura das matérias em pauta, os vereadores usarão da palavra para falar sobre os projetos,</w:t>
      </w:r>
      <w:r>
        <w:rPr>
          <w:rFonts w:hint="default" w:ascii="Arial" w:hAnsi="Arial" w:cs="Arial"/>
          <w:sz w:val="26"/>
          <w:szCs w:val="26"/>
          <w:u w:val="none"/>
          <w:lang w:val="pt-BR"/>
        </w:rPr>
        <w:t xml:space="preserve"> quando o vereador Ernane Jerônimo da Silva Filho Togo, p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rimeiramente, agradece a Deus, agradece a presença de cada vereador nessa casa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gradece a presença do ex-vereador Saldado, da Sandra, do Janderson, do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Iv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anildo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dizer, não poderia deixar de agradecer o deputado Moreto, que é ele que está liberando esse recurso para fazer esse evento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u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m evento muito importante no nosso município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 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parabenizar também a questão da premiação para as mulheres rurais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é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uma coisa muito importante para incentivar o povo, incentivar as mulheres a cada vez mais participar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agradecer a Deus por tudo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parabenizar o nosso deputado, que está presente em todos os atos do nosso município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t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udo o que acontece aqui no município, sempre está presente, ajudando a nossa população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b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om dia a todos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 na sequencia o vereador Geraldo de Assis Rocha c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</w:rPr>
        <w:t>umprimento 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  <w:lang w:val="pt-BR"/>
        </w:rPr>
        <w:t>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</w:rPr>
        <w:t xml:space="preserve"> senhor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  <w:lang w:val="pt-BR"/>
        </w:rPr>
        <w:t>es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</w:rPr>
        <w:t xml:space="preserve"> vereador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  <w:lang w:val="pt-BR"/>
        </w:rPr>
        <w:t>es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</w:rPr>
        <w:t xml:space="preserve">,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  <w:lang w:val="pt-BR"/>
        </w:rPr>
        <w:t>as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</w:rPr>
        <w:t xml:space="preserve"> senhora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  <w:lang w:val="pt-BR"/>
        </w:rPr>
        <w:t>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</w:rPr>
        <w:t xml:space="preserve"> vereadora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  <w:lang w:val="pt-BR"/>
        </w:rPr>
        <w:t>s,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c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umprimento o ex-vereador Saldado, o doutor Janderson, a Sandra, o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Iv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anildo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n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ão poderia deixar de estar agradecendo o nosso deputado, Valmir Moreto, por estar dando essa emenda de R$ 100 mil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agradecer também pela emenda da P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á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carregadeira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, em nome de Valmir Moreto também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le que tanto ajuda esse município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m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uito obrigado, presidente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 em seguida o vereador Rugle Ferreira de Amurim p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</w:rPr>
        <w:t>rimeiramente, bom dia a todos, a todos os vereadores e vereadoras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agradece a Deus por mais esse momento aqui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r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eferente aos projetos, como sou da comissão, terá o meu parecer favorável, que eu vejo que é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convénio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do Estado, a prefeitura irá gastar somente, aproximadamente, dos cofres dela, uns R$ 14 mil, tirando a contrapartida de R$ 2.250,25, mais a premiação, que será para as mulheres, que irá de primeiro ao sétimo lugar, que será de R$ 11.500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p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or isso a gente tem que incentivar, eu acho que essas mulheres merecem, são merecedoras, que estão lá no campo, fazendo suas produções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ntão a gente tem o meu parecer favorável também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 logo após o vereador Marcio Faria Pinheiro dá b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om dia a todos, senhor presidente, senhores vereadores e vereadoras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g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ostaria de parabenizar a dona Elma, que vem prestando um serviço excelente à frente da Secretaria de Assistência Social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u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ma festa muito importante, e vai estar realizando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g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ostaria também de agradecer ao deputado estadual Almir Moreto, que vem dando todo o suporte para esse município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também agradecer aos meus amigos vereadores, que eu tenho certeza que vai estar sempre fazendo o melhor pelo nosso município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 na sequencia o vereador Sergio Visintin dá b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om dia a todos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q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uer aqui cumprimentar todos os vereadores e vereadoras, em nome do nosso amigo Picapau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b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om retorno, boa saúde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c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umprimentar a todos aqui presentes em nome do Jander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son,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eu quero deixar aqui algumas palavras a respeito do projeto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gente que, a vida toda aqui de Figueirópolis, incentivamos, motivamos e organizamos muitas festas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não é o fato de estarmos aqui, deixar aqui o nosso parecer favorável ao evento, porque ele é muito importante para a integração, para a junção das pessoas, das mulheres rurais, das comunidades rurais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é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um momento único do qual todas as comunidades se farão presentes. E é um momento muito especial para Figueirópolis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que a gente sempre diz, o que é importante para Figueirópolis, estaremos sempre juntos. A questão da premiação, valores, assim, não muito expressivos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que são importantes para que as pessoas, que essas mulheres venham participar desse evento e que eles sejam um incentivo,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</w:rPr>
        <w:t>uma motivação de competição,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de estar aí trabalhando, competindo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é um evento salutar a competição, quando ela é saudável, ela incentiva a disputa, ganhar, perder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ntão, é importante esse ato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ntão, deixo aqui o meu parecer favorável, já antecipado, ao evento. E, logicamente, aos organizadores da festa, deixamos aqui nossos parabéns e deixamos também a nossa disposição, se precisar de alguma coisa, estaremos sempre aqui para ajudar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 xml:space="preserve">, em seguida o presidente </w:t>
      </w:r>
      <w:r>
        <w:rPr>
          <w:rFonts w:ascii="Arial" w:hAnsi="Arial" w:cs="Arial"/>
          <w:sz w:val="26"/>
          <w:szCs w:val="26"/>
        </w:rPr>
        <w:t>apresenta o Parecer Favorável da Comissão Permanente de Justiça e Redação e o Parecer Favorável da Comissão Permanente de Fiscalização e Acompanhamento de Execução Orçamentária e Financeira, em referência ao Projeto de Lei nº 1.</w:t>
      </w:r>
      <w:r>
        <w:rPr>
          <w:rFonts w:hint="default" w:ascii="Arial" w:hAnsi="Arial" w:cs="Arial"/>
          <w:sz w:val="26"/>
          <w:szCs w:val="26"/>
          <w:lang w:val="pt-BR"/>
        </w:rPr>
        <w:t>102</w:t>
      </w:r>
      <w:r>
        <w:rPr>
          <w:rFonts w:ascii="Arial" w:hAnsi="Arial" w:cs="Arial"/>
          <w:sz w:val="26"/>
          <w:szCs w:val="26"/>
        </w:rPr>
        <w:t>/2025, em que</w:t>
      </w:r>
      <w:r>
        <w:rPr>
          <w:rFonts w:hint="default" w:ascii="Arial" w:hAnsi="Arial" w:cs="Arial"/>
          <w:sz w:val="26"/>
          <w:szCs w:val="26"/>
          <w:lang w:val="pt-BR"/>
        </w:rPr>
        <w:t xml:space="preserve"> </w:t>
      </w:r>
      <w:r>
        <w:rPr>
          <w:sz w:val="24"/>
          <w:szCs w:val="24"/>
        </w:rPr>
        <w:t xml:space="preserve"> 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>“Dispõe sobre a concessão de premiação às equipes participantes das comunidades rurais no evento “7ª Mulher Rural”, a realizar-se em 01 de novembro de 2025,</w:t>
      </w:r>
      <w:r>
        <w:rPr>
          <w:rFonts w:hint="default" w:ascii="Arial" w:hAnsi="Arial" w:cs="Arial"/>
          <w:b w:val="0"/>
          <w:bCs w:val="0"/>
          <w:sz w:val="26"/>
          <w:szCs w:val="26"/>
        </w:rPr>
        <w:t xml:space="preserve"> e dá outras providências</w:t>
      </w:r>
      <w:r>
        <w:rPr>
          <w:rFonts w:hint="default" w:ascii="Arial" w:hAnsi="Arial" w:cs="Arial"/>
          <w:b w:val="0"/>
          <w:bCs w:val="0"/>
          <w:sz w:val="26"/>
          <w:szCs w:val="26"/>
          <w:lang w:val="pt-BR"/>
        </w:rPr>
        <w:t xml:space="preserve">”, </w:t>
      </w:r>
      <w:r>
        <w:rPr>
          <w:rFonts w:ascii="Arial" w:hAnsi="Arial" w:cs="Arial"/>
          <w:sz w:val="26"/>
          <w:szCs w:val="26"/>
        </w:rPr>
        <w:t xml:space="preserve">assim verificado e definido o Parecer da Comissão Permanente de Justiça e Redação e o Parecer da Comissão Permanente de Fiscalização e Acompanhamento de Execução Orçamentária e Financeira, procedeu-se a </w:t>
      </w:r>
      <w:r>
        <w:rPr>
          <w:rFonts w:ascii="Arial" w:hAnsi="Arial" w:cs="Arial"/>
          <w:sz w:val="26"/>
          <w:szCs w:val="26"/>
          <w:lang w:val="pt-BR"/>
        </w:rPr>
        <w:t>discussão</w:t>
      </w:r>
      <w:r>
        <w:rPr>
          <w:rFonts w:ascii="Arial" w:hAnsi="Arial" w:cs="Arial"/>
          <w:sz w:val="26"/>
          <w:szCs w:val="26"/>
        </w:rPr>
        <w:t xml:space="preserve"> plenária, não havendo debate, leva-se o projeto de lei a votação, sendo o mesmo aceito e aprovado em decisão </w:t>
      </w:r>
      <w:r>
        <w:rPr>
          <w:rFonts w:ascii="Arial" w:hAnsi="Arial" w:cs="Arial"/>
          <w:sz w:val="26"/>
          <w:szCs w:val="26"/>
          <w:lang w:val="pt-BR"/>
        </w:rPr>
        <w:t>unânime</w:t>
      </w:r>
      <w:r>
        <w:rPr>
          <w:rFonts w:ascii="Arial" w:hAnsi="Arial" w:cs="Arial"/>
          <w:sz w:val="26"/>
          <w:szCs w:val="26"/>
        </w:rPr>
        <w:t>,</w:t>
      </w:r>
      <w:r>
        <w:rPr>
          <w:rFonts w:hint="default" w:ascii="Arial" w:hAnsi="Arial" w:cs="Arial"/>
          <w:sz w:val="26"/>
          <w:szCs w:val="26"/>
          <w:lang w:val="pt-BR"/>
        </w:rPr>
        <w:t xml:space="preserve"> logo após o presidente </w:t>
      </w:r>
      <w:r>
        <w:rPr>
          <w:rFonts w:ascii="Arial" w:hAnsi="Arial" w:cs="Arial"/>
          <w:sz w:val="26"/>
          <w:szCs w:val="26"/>
        </w:rPr>
        <w:t>apresenta o Parecer Favorável da Comissão Permanente de Justiça e Redação e o Parecer Favorável da Comissão Permanente de Fiscalização e Acompanhamento de Execução Orçamentária e Financeira, em referência ao Projeto de Lei nº 1.</w:t>
      </w:r>
      <w:r>
        <w:rPr>
          <w:rFonts w:hint="default" w:ascii="Arial" w:hAnsi="Arial" w:cs="Arial"/>
          <w:sz w:val="26"/>
          <w:szCs w:val="26"/>
          <w:lang w:val="pt-BR"/>
        </w:rPr>
        <w:t>103</w:t>
      </w:r>
      <w:r>
        <w:rPr>
          <w:rFonts w:ascii="Arial" w:hAnsi="Arial" w:cs="Arial"/>
          <w:sz w:val="26"/>
          <w:szCs w:val="26"/>
        </w:rPr>
        <w:t>/2025, em que</w:t>
      </w:r>
      <w:r>
        <w:rPr>
          <w:rFonts w:hint="default" w:ascii="Arial" w:hAnsi="Arial" w:cs="Arial"/>
          <w:sz w:val="26"/>
          <w:szCs w:val="26"/>
          <w:lang w:val="pt-BR"/>
        </w:rPr>
        <w:t xml:space="preserve"> </w:t>
      </w:r>
      <w:r>
        <w:rPr>
          <w:rFonts w:hint="default" w:ascii="Arial" w:hAnsi="Arial" w:cs="Arial"/>
          <w:b w:val="0"/>
          <w:bCs w:val="0"/>
          <w:sz w:val="24"/>
          <w:szCs w:val="24"/>
          <w:lang w:val="pt-BR"/>
        </w:rPr>
        <w:t>“Dispõe sobre a abertura de Crédito Adicional Suplementar no Orçamento do Exercício de 2025</w:t>
      </w:r>
      <w:r>
        <w:rPr>
          <w:rFonts w:hint="default" w:ascii="Arial" w:hAnsi="Arial" w:cs="Arial"/>
          <w:b w:val="0"/>
          <w:bCs w:val="0"/>
          <w:sz w:val="24"/>
          <w:szCs w:val="24"/>
        </w:rPr>
        <w:t xml:space="preserve"> e d</w:t>
      </w:r>
      <w:r>
        <w:rPr>
          <w:rFonts w:hint="default" w:ascii="Arial" w:hAnsi="Arial" w:cs="Arial"/>
          <w:b w:val="0"/>
          <w:bCs w:val="0"/>
          <w:sz w:val="24"/>
          <w:szCs w:val="24"/>
          <w:lang w:val="pt-BR"/>
        </w:rPr>
        <w:t>as</w:t>
      </w:r>
      <w:r>
        <w:rPr>
          <w:rFonts w:hint="default" w:ascii="Arial" w:hAnsi="Arial" w:cs="Arial"/>
          <w:b w:val="0"/>
          <w:bCs w:val="0"/>
          <w:sz w:val="24"/>
          <w:szCs w:val="24"/>
        </w:rPr>
        <w:t xml:space="preserve"> outras providências</w:t>
      </w:r>
      <w:r>
        <w:rPr>
          <w:rFonts w:hint="default" w:ascii="Arial" w:hAnsi="Arial" w:cs="Arial"/>
          <w:b w:val="0"/>
          <w:bCs w:val="0"/>
          <w:sz w:val="24"/>
          <w:szCs w:val="24"/>
          <w:lang w:val="pt-BR"/>
        </w:rPr>
        <w:t xml:space="preserve">”, </w:t>
      </w:r>
      <w:r>
        <w:rPr>
          <w:rFonts w:ascii="Arial" w:hAnsi="Arial" w:cs="Arial"/>
          <w:sz w:val="26"/>
          <w:szCs w:val="26"/>
        </w:rPr>
        <w:t xml:space="preserve">assim verificado e definido o Parecer da Comissão Permanente de Justiça e Redação e o Parecer da Comissão Permanente de Fiscalização e Acompanhamento de Execução Orçamentária e Financeira, procedeu-se a </w:t>
      </w:r>
      <w:r>
        <w:rPr>
          <w:rFonts w:ascii="Arial" w:hAnsi="Arial" w:cs="Arial"/>
          <w:sz w:val="26"/>
          <w:szCs w:val="26"/>
          <w:lang w:val="pt-BR"/>
        </w:rPr>
        <w:t>discussão</w:t>
      </w:r>
      <w:r>
        <w:rPr>
          <w:rFonts w:ascii="Arial" w:hAnsi="Arial" w:cs="Arial"/>
          <w:sz w:val="26"/>
          <w:szCs w:val="26"/>
        </w:rPr>
        <w:t xml:space="preserve"> plenária, não havendo debate, leva-se o projeto de lei a votação, sendo o mesmo aceito e aprovado em decisão </w:t>
      </w:r>
      <w:r>
        <w:rPr>
          <w:rFonts w:ascii="Arial" w:hAnsi="Arial" w:cs="Arial"/>
          <w:sz w:val="26"/>
          <w:szCs w:val="26"/>
          <w:lang w:val="pt-BR"/>
        </w:rPr>
        <w:t>unânime</w:t>
      </w:r>
      <w:r>
        <w:rPr>
          <w:rFonts w:ascii="Arial" w:hAnsi="Arial" w:cs="Arial"/>
          <w:sz w:val="26"/>
          <w:szCs w:val="26"/>
        </w:rPr>
        <w:t>,</w:t>
      </w:r>
      <w:r>
        <w:rPr>
          <w:rFonts w:hint="default" w:ascii="Arial" w:hAnsi="Arial" w:cs="Arial"/>
          <w:sz w:val="26"/>
          <w:szCs w:val="26"/>
          <w:lang w:val="pt-BR"/>
        </w:rPr>
        <w:t xml:space="preserve"> na sequencia o presidente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EDEDED"/>
        </w:rPr>
        <w:t xml:space="preserve"> deixa só um comunicado aqui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a todos os senhores vereadores e senhoras vereadoras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m virtude do PPA, e o L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OA,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 xml:space="preserve"> já está protocolado nesta Casa de Leis, a gente convidou para estar aqui com a gente para passar explicações para todos nós, nós vereadores, sobre orçamento do ano que vem e o PPA. Então, ele acabou de confirmar aqui que vai estar aqui o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V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aldir da JIRP e o Padovan, na quinta-feira, em torno das oito horas da manhã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e todos os senhores vereadores puderem participar aqui, a gente agradece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p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orque eu praticamente já li todo o PPA, já li o L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OA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, 100%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>m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</w:rPr>
        <w:t>as aqueles que tiver alguma dúvida aí no ajuste, a gente pode estar tratando disso na próxima quinta-feira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6"/>
          <w:szCs w:val="26"/>
          <w:shd w:val="clear" w:fill="FFFFFF"/>
          <w:lang w:val="pt-BR"/>
        </w:rPr>
        <w:t xml:space="preserve"> e finalizando agradece</w:t>
      </w:r>
      <w:r>
        <w:rPr>
          <w:rFonts w:ascii="Arial" w:hAnsi="Arial" w:cs="Arial"/>
          <w:sz w:val="26"/>
          <w:szCs w:val="26"/>
        </w:rPr>
        <w:t xml:space="preserve"> a compreensão de todos os vereadores </w:t>
      </w:r>
      <w:r>
        <w:rPr>
          <w:rFonts w:hint="default" w:ascii="Arial" w:hAnsi="Arial" w:cs="Arial"/>
          <w:sz w:val="26"/>
          <w:szCs w:val="26"/>
          <w:lang w:val="pt-BR"/>
        </w:rPr>
        <w:t xml:space="preserve">e vereadoras </w:t>
      </w:r>
      <w:r>
        <w:rPr>
          <w:rFonts w:ascii="Arial" w:hAnsi="Arial" w:cs="Arial"/>
          <w:sz w:val="26"/>
          <w:szCs w:val="26"/>
        </w:rPr>
        <w:t>e verificando nada mais a tratar, declara o encerramento da sessão. Eu, Divino Ferreira da Costa, Secretário deste Legislativo, lavrei a presente ata que vai assinada de acordo com as leis da casa.</w:t>
      </w:r>
      <w:bookmarkStart w:id="0" w:name="_GoBack"/>
      <w:bookmarkEnd w:id="0"/>
    </w:p>
    <w:p w14:paraId="679BEFFB">
      <w:pPr>
        <w:ind w:right="-852"/>
        <w:jc w:val="both"/>
        <w:rPr>
          <w:rFonts w:ascii="Arial" w:hAnsi="Arial" w:cs="Arial"/>
          <w:sz w:val="26"/>
          <w:szCs w:val="26"/>
        </w:rPr>
      </w:pPr>
    </w:p>
    <w:p w14:paraId="406E4E41">
      <w:pPr>
        <w:ind w:right="-852"/>
        <w:jc w:val="both"/>
        <w:rPr>
          <w:rFonts w:ascii="Arial" w:hAnsi="Arial" w:cs="Arial"/>
          <w:sz w:val="26"/>
          <w:szCs w:val="26"/>
        </w:rPr>
      </w:pPr>
    </w:p>
    <w:p w14:paraId="7C8B7D82">
      <w:pPr>
        <w:pStyle w:val="15"/>
        <w:ind w:right="-710"/>
        <w:rPr>
          <w:rFonts w:ascii="Arial" w:hAnsi="Arial" w:eastAsia="Times New Roman" w:cs="Arial"/>
          <w:sz w:val="26"/>
          <w:szCs w:val="26"/>
          <w:lang w:eastAsia="pt-BR"/>
        </w:rPr>
      </w:pPr>
      <w:r>
        <w:rPr>
          <w:rFonts w:ascii="Arial" w:hAnsi="Arial" w:eastAsia="Times New Roman" w:cs="Arial"/>
          <w:b/>
          <w:sz w:val="26"/>
          <w:szCs w:val="26"/>
          <w:lang w:eastAsia="pt-BR"/>
        </w:rPr>
        <w:t xml:space="preserve">ANÍSIO APARECIDO PERES </w:t>
      </w:r>
      <w:r>
        <w:rPr>
          <w:rFonts w:ascii="Arial" w:hAnsi="Arial" w:eastAsia="Times New Roman" w:cs="Arial"/>
          <w:b/>
          <w:sz w:val="26"/>
          <w:szCs w:val="26"/>
          <w:lang w:eastAsia="pt-BR"/>
        </w:rPr>
        <w:tab/>
      </w:r>
      <w:r>
        <w:rPr>
          <w:rFonts w:ascii="Arial" w:hAnsi="Arial" w:eastAsia="Times New Roman" w:cs="Arial"/>
          <w:b/>
          <w:sz w:val="26"/>
          <w:szCs w:val="26"/>
          <w:lang w:eastAsia="pt-BR"/>
        </w:rPr>
        <w:tab/>
      </w:r>
      <w:r>
        <w:rPr>
          <w:rFonts w:ascii="Arial" w:hAnsi="Arial" w:eastAsia="Times New Roman" w:cs="Arial"/>
          <w:sz w:val="26"/>
          <w:szCs w:val="26"/>
          <w:lang w:eastAsia="pt-BR"/>
        </w:rPr>
        <w:t xml:space="preserve">             </w:t>
      </w:r>
      <w:r>
        <w:rPr>
          <w:rFonts w:ascii="Arial" w:hAnsi="Arial" w:eastAsia="Times New Roman" w:cs="Arial"/>
          <w:b/>
          <w:bCs/>
          <w:sz w:val="26"/>
          <w:szCs w:val="26"/>
          <w:lang w:eastAsia="pt-BR"/>
        </w:rPr>
        <w:t>JOSÉ LUCAS DA SILVA</w:t>
      </w:r>
      <w:r>
        <w:rPr>
          <w:rFonts w:ascii="Arial" w:hAnsi="Arial" w:cs="Arial"/>
          <w:b/>
          <w:sz w:val="26"/>
          <w:szCs w:val="26"/>
        </w:rPr>
        <w:t xml:space="preserve">         </w:t>
      </w:r>
    </w:p>
    <w:p w14:paraId="0E5AEE2C">
      <w:pPr>
        <w:pStyle w:val="15"/>
        <w:ind w:left="-426" w:right="-71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                    Presidente</w:t>
      </w:r>
      <w:r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 xml:space="preserve">                       1º Secretário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701" w:bottom="709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Yu Gothic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 Emoji">
    <w:panose1 w:val="020B0502040204020203"/>
    <w:charset w:val="00"/>
    <w:family w:val="auto"/>
    <w:pitch w:val="default"/>
    <w:sig w:usb0="00000001" w:usb1="02000000" w:usb2="08000000" w:usb3="00000000" w:csb0="00000001" w:csb1="0000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Segoe UI Variable Display Light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egoe UI Variable Display Semilight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egoe UI Variable Display">
    <w:panose1 w:val="00000000000000000000"/>
    <w:charset w:val="00"/>
    <w:family w:val="auto"/>
    <w:pitch w:val="default"/>
    <w:sig w:usb0="A00002FF" w:usb1="0000000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ED92DA"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63E8A9"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050116"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55E9FE">
    <w:pPr>
      <w:pStyle w:val="7"/>
      <w:tabs>
        <w:tab w:val="left" w:pos="7032"/>
      </w:tabs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tab/>
    </w:r>
    <w:r>
      <w:rPr>
        <w:rFonts w:ascii="Monotype Corsiva" w:hAnsi="Monotype Corsiva" w:cs="Lucida Sans Unicode"/>
        <w:b/>
        <w:bCs/>
        <w:i/>
        <w:iCs/>
        <w:sz w:val="56"/>
        <w:lang w:eastAsia="pt-BR"/>
      </w:rPr>
      <w:drawing>
        <wp:inline distT="0" distB="0" distL="0" distR="0">
          <wp:extent cx="1143000" cy="1085850"/>
          <wp:effectExtent l="0" t="0" r="0" b="0"/>
          <wp:docPr id="7" name="Imagem 7" descr="brasão câma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brasão câmar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Monotype Corsiva" w:hAnsi="Monotype Corsiva" w:cs="Lucida Sans Unicode"/>
        <w:b/>
        <w:bCs/>
        <w:i/>
        <w:iCs/>
        <w:sz w:val="56"/>
      </w:rPr>
      <w:tab/>
    </w:r>
  </w:p>
  <w:p w14:paraId="55FE7C38">
    <w:pPr>
      <w:pStyle w:val="7"/>
      <w:tabs>
        <w:tab w:val="left" w:pos="2366"/>
        <w:tab w:val="center" w:pos="5057"/>
      </w:tabs>
      <w:ind w:left="-120" w:right="74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t>Estado de Mato Grosso</w:t>
    </w:r>
  </w:p>
  <w:p w14:paraId="1EF061D3">
    <w:pPr>
      <w:pStyle w:val="7"/>
      <w:tabs>
        <w:tab w:val="right" w:pos="8760"/>
        <w:tab w:val="clear" w:pos="8504"/>
      </w:tabs>
      <w:ind w:left="-120" w:right="-286"/>
      <w:jc w:val="center"/>
      <w:rPr>
        <w:rFonts w:ascii="Arial" w:hAnsi="Arial" w:cs="Arial"/>
        <w:b/>
        <w:bCs/>
        <w:i/>
        <w:iCs/>
        <w:sz w:val="28"/>
      </w:rPr>
    </w:pPr>
    <w:r>
      <w:rPr>
        <w:rFonts w:ascii="Monotype Corsiva" w:hAnsi="Monotype Corsiva" w:cs="Lucida Sans Unicode"/>
        <w:b/>
        <w:bCs/>
        <w:i/>
        <w:iCs/>
        <w:sz w:val="56"/>
      </w:rPr>
      <w:t>Câmara Municipal de Figueirópolis D’Oeste</w:t>
    </w:r>
  </w:p>
  <w:p w14:paraId="06E5A5FC">
    <w:pPr>
      <w:pStyle w:val="7"/>
      <w:pBdr>
        <w:top w:val="double" w:color="auto" w:sz="4" w:space="5"/>
      </w:pBdr>
      <w:ind w:left="-1200" w:right="-879"/>
      <w:jc w:val="center"/>
      <w:rPr>
        <w:b/>
        <w:bCs/>
        <w:i/>
        <w:iCs/>
        <w:sz w:val="10"/>
        <w:szCs w:val="10"/>
      </w:rPr>
    </w:pPr>
  </w:p>
  <w:p w14:paraId="331D6F38"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DDF5C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E60427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D0C"/>
    <w:rsid w:val="000003A9"/>
    <w:rsid w:val="00001D92"/>
    <w:rsid w:val="00003E60"/>
    <w:rsid w:val="0000428E"/>
    <w:rsid w:val="0000502D"/>
    <w:rsid w:val="000054D7"/>
    <w:rsid w:val="000055EB"/>
    <w:rsid w:val="000066D7"/>
    <w:rsid w:val="00007724"/>
    <w:rsid w:val="00010121"/>
    <w:rsid w:val="00011396"/>
    <w:rsid w:val="00011734"/>
    <w:rsid w:val="000123E4"/>
    <w:rsid w:val="000135CB"/>
    <w:rsid w:val="00013C20"/>
    <w:rsid w:val="0001414C"/>
    <w:rsid w:val="00014901"/>
    <w:rsid w:val="00015E4E"/>
    <w:rsid w:val="00015EE7"/>
    <w:rsid w:val="000171F2"/>
    <w:rsid w:val="000179AE"/>
    <w:rsid w:val="00020425"/>
    <w:rsid w:val="000212AD"/>
    <w:rsid w:val="00021783"/>
    <w:rsid w:val="00021886"/>
    <w:rsid w:val="00021C7B"/>
    <w:rsid w:val="0002225A"/>
    <w:rsid w:val="000225D1"/>
    <w:rsid w:val="00023105"/>
    <w:rsid w:val="00025440"/>
    <w:rsid w:val="00025E37"/>
    <w:rsid w:val="00025EE1"/>
    <w:rsid w:val="0002698E"/>
    <w:rsid w:val="00030A37"/>
    <w:rsid w:val="000317E7"/>
    <w:rsid w:val="00032A49"/>
    <w:rsid w:val="000339EE"/>
    <w:rsid w:val="00034FD5"/>
    <w:rsid w:val="00035E41"/>
    <w:rsid w:val="00036952"/>
    <w:rsid w:val="00037238"/>
    <w:rsid w:val="000415DF"/>
    <w:rsid w:val="00042A73"/>
    <w:rsid w:val="00044110"/>
    <w:rsid w:val="0004485B"/>
    <w:rsid w:val="000461F6"/>
    <w:rsid w:val="00046A42"/>
    <w:rsid w:val="0004706B"/>
    <w:rsid w:val="0004713D"/>
    <w:rsid w:val="000471A2"/>
    <w:rsid w:val="0004728F"/>
    <w:rsid w:val="00047F4F"/>
    <w:rsid w:val="0005067B"/>
    <w:rsid w:val="000511B0"/>
    <w:rsid w:val="000514C3"/>
    <w:rsid w:val="00051CE6"/>
    <w:rsid w:val="00053F73"/>
    <w:rsid w:val="00054638"/>
    <w:rsid w:val="00054773"/>
    <w:rsid w:val="00055668"/>
    <w:rsid w:val="0005567B"/>
    <w:rsid w:val="00055897"/>
    <w:rsid w:val="000572A7"/>
    <w:rsid w:val="000610A4"/>
    <w:rsid w:val="00061B37"/>
    <w:rsid w:val="0006248F"/>
    <w:rsid w:val="00062910"/>
    <w:rsid w:val="00063AE1"/>
    <w:rsid w:val="00063D7B"/>
    <w:rsid w:val="00063DE4"/>
    <w:rsid w:val="000648A0"/>
    <w:rsid w:val="00065144"/>
    <w:rsid w:val="000663EE"/>
    <w:rsid w:val="00067E66"/>
    <w:rsid w:val="00071018"/>
    <w:rsid w:val="0007133F"/>
    <w:rsid w:val="00071B61"/>
    <w:rsid w:val="00071F89"/>
    <w:rsid w:val="0007238D"/>
    <w:rsid w:val="000725A1"/>
    <w:rsid w:val="000736A1"/>
    <w:rsid w:val="0007549F"/>
    <w:rsid w:val="00075A2D"/>
    <w:rsid w:val="00075B73"/>
    <w:rsid w:val="00076664"/>
    <w:rsid w:val="00076DA4"/>
    <w:rsid w:val="00077183"/>
    <w:rsid w:val="000776DE"/>
    <w:rsid w:val="00077C80"/>
    <w:rsid w:val="0008172B"/>
    <w:rsid w:val="00081B86"/>
    <w:rsid w:val="00083D0C"/>
    <w:rsid w:val="000849D5"/>
    <w:rsid w:val="00085272"/>
    <w:rsid w:val="00085836"/>
    <w:rsid w:val="00087011"/>
    <w:rsid w:val="00090D8D"/>
    <w:rsid w:val="00091953"/>
    <w:rsid w:val="00091C5F"/>
    <w:rsid w:val="0009309E"/>
    <w:rsid w:val="00093DEC"/>
    <w:rsid w:val="00093FB9"/>
    <w:rsid w:val="00095C65"/>
    <w:rsid w:val="00095E50"/>
    <w:rsid w:val="0009721B"/>
    <w:rsid w:val="00097CDD"/>
    <w:rsid w:val="00097F27"/>
    <w:rsid w:val="000A03CA"/>
    <w:rsid w:val="000A094D"/>
    <w:rsid w:val="000A0BD6"/>
    <w:rsid w:val="000A0CEE"/>
    <w:rsid w:val="000A0D86"/>
    <w:rsid w:val="000A487C"/>
    <w:rsid w:val="000A638E"/>
    <w:rsid w:val="000B1277"/>
    <w:rsid w:val="000B15AC"/>
    <w:rsid w:val="000B1885"/>
    <w:rsid w:val="000B2328"/>
    <w:rsid w:val="000B278A"/>
    <w:rsid w:val="000B29E4"/>
    <w:rsid w:val="000B39B6"/>
    <w:rsid w:val="000B493E"/>
    <w:rsid w:val="000B6506"/>
    <w:rsid w:val="000B6EC2"/>
    <w:rsid w:val="000B777F"/>
    <w:rsid w:val="000B7CD9"/>
    <w:rsid w:val="000C06F8"/>
    <w:rsid w:val="000C1579"/>
    <w:rsid w:val="000C1DE1"/>
    <w:rsid w:val="000C23C1"/>
    <w:rsid w:val="000C34A9"/>
    <w:rsid w:val="000C3B76"/>
    <w:rsid w:val="000C477C"/>
    <w:rsid w:val="000C6424"/>
    <w:rsid w:val="000C6B2A"/>
    <w:rsid w:val="000C764F"/>
    <w:rsid w:val="000D236B"/>
    <w:rsid w:val="000D2B42"/>
    <w:rsid w:val="000D4FE6"/>
    <w:rsid w:val="000D555D"/>
    <w:rsid w:val="000D790D"/>
    <w:rsid w:val="000D7EC9"/>
    <w:rsid w:val="000E07B2"/>
    <w:rsid w:val="000E3A75"/>
    <w:rsid w:val="000E44F7"/>
    <w:rsid w:val="000E527F"/>
    <w:rsid w:val="000E55E2"/>
    <w:rsid w:val="000E6093"/>
    <w:rsid w:val="000E7F56"/>
    <w:rsid w:val="000F046A"/>
    <w:rsid w:val="000F114D"/>
    <w:rsid w:val="000F13C6"/>
    <w:rsid w:val="000F14E3"/>
    <w:rsid w:val="000F278F"/>
    <w:rsid w:val="000F5A5B"/>
    <w:rsid w:val="000F5A71"/>
    <w:rsid w:val="000F5CC1"/>
    <w:rsid w:val="000F62DA"/>
    <w:rsid w:val="000F7CA1"/>
    <w:rsid w:val="00100A81"/>
    <w:rsid w:val="001016B5"/>
    <w:rsid w:val="00101FCE"/>
    <w:rsid w:val="0010249B"/>
    <w:rsid w:val="001025B0"/>
    <w:rsid w:val="00103397"/>
    <w:rsid w:val="00104C1B"/>
    <w:rsid w:val="00104C41"/>
    <w:rsid w:val="00104C69"/>
    <w:rsid w:val="001051E2"/>
    <w:rsid w:val="001053C4"/>
    <w:rsid w:val="001062C5"/>
    <w:rsid w:val="00106B5D"/>
    <w:rsid w:val="001100AE"/>
    <w:rsid w:val="00111BD0"/>
    <w:rsid w:val="0011203B"/>
    <w:rsid w:val="00113C3A"/>
    <w:rsid w:val="00113DAD"/>
    <w:rsid w:val="0011470F"/>
    <w:rsid w:val="001155F1"/>
    <w:rsid w:val="00117A24"/>
    <w:rsid w:val="001239FF"/>
    <w:rsid w:val="00126E04"/>
    <w:rsid w:val="001275A7"/>
    <w:rsid w:val="001275AB"/>
    <w:rsid w:val="00127A83"/>
    <w:rsid w:val="00130290"/>
    <w:rsid w:val="001302C0"/>
    <w:rsid w:val="00130B9B"/>
    <w:rsid w:val="001319D0"/>
    <w:rsid w:val="00131A5D"/>
    <w:rsid w:val="00132C7D"/>
    <w:rsid w:val="00133704"/>
    <w:rsid w:val="00134219"/>
    <w:rsid w:val="001368F9"/>
    <w:rsid w:val="00137302"/>
    <w:rsid w:val="001373EC"/>
    <w:rsid w:val="00137641"/>
    <w:rsid w:val="00137A0E"/>
    <w:rsid w:val="00137DF9"/>
    <w:rsid w:val="00140F8C"/>
    <w:rsid w:val="0014169F"/>
    <w:rsid w:val="00141AB0"/>
    <w:rsid w:val="00144085"/>
    <w:rsid w:val="00144F6F"/>
    <w:rsid w:val="0014594A"/>
    <w:rsid w:val="00145DB1"/>
    <w:rsid w:val="00146623"/>
    <w:rsid w:val="001475B4"/>
    <w:rsid w:val="00151D8B"/>
    <w:rsid w:val="00152204"/>
    <w:rsid w:val="00152C8E"/>
    <w:rsid w:val="00153218"/>
    <w:rsid w:val="00153799"/>
    <w:rsid w:val="0015428D"/>
    <w:rsid w:val="001548F1"/>
    <w:rsid w:val="00156974"/>
    <w:rsid w:val="00160370"/>
    <w:rsid w:val="001605F5"/>
    <w:rsid w:val="0016094F"/>
    <w:rsid w:val="00160CC2"/>
    <w:rsid w:val="00160D44"/>
    <w:rsid w:val="00161D1C"/>
    <w:rsid w:val="00161F42"/>
    <w:rsid w:val="0016209A"/>
    <w:rsid w:val="00166C17"/>
    <w:rsid w:val="001714E8"/>
    <w:rsid w:val="00171941"/>
    <w:rsid w:val="00171D92"/>
    <w:rsid w:val="00171DFA"/>
    <w:rsid w:val="001720B2"/>
    <w:rsid w:val="0017462D"/>
    <w:rsid w:val="00175425"/>
    <w:rsid w:val="00176EA3"/>
    <w:rsid w:val="001775C0"/>
    <w:rsid w:val="00182BEB"/>
    <w:rsid w:val="00182D83"/>
    <w:rsid w:val="00183555"/>
    <w:rsid w:val="00183BF6"/>
    <w:rsid w:val="00186968"/>
    <w:rsid w:val="001869E9"/>
    <w:rsid w:val="001874F0"/>
    <w:rsid w:val="00187534"/>
    <w:rsid w:val="00192DF0"/>
    <w:rsid w:val="0019474D"/>
    <w:rsid w:val="00196703"/>
    <w:rsid w:val="001A0356"/>
    <w:rsid w:val="001A1008"/>
    <w:rsid w:val="001A15F1"/>
    <w:rsid w:val="001A2823"/>
    <w:rsid w:val="001A3731"/>
    <w:rsid w:val="001A39A9"/>
    <w:rsid w:val="001A3B09"/>
    <w:rsid w:val="001A54CC"/>
    <w:rsid w:val="001A5C4C"/>
    <w:rsid w:val="001A5CFF"/>
    <w:rsid w:val="001A68FE"/>
    <w:rsid w:val="001A7585"/>
    <w:rsid w:val="001B05C8"/>
    <w:rsid w:val="001B0672"/>
    <w:rsid w:val="001B06C2"/>
    <w:rsid w:val="001B3C9A"/>
    <w:rsid w:val="001B4729"/>
    <w:rsid w:val="001B5256"/>
    <w:rsid w:val="001C0020"/>
    <w:rsid w:val="001C1741"/>
    <w:rsid w:val="001C2330"/>
    <w:rsid w:val="001C33FF"/>
    <w:rsid w:val="001C5059"/>
    <w:rsid w:val="001C5068"/>
    <w:rsid w:val="001C5865"/>
    <w:rsid w:val="001C677D"/>
    <w:rsid w:val="001C69FA"/>
    <w:rsid w:val="001C74E9"/>
    <w:rsid w:val="001D0E7C"/>
    <w:rsid w:val="001D1037"/>
    <w:rsid w:val="001D2305"/>
    <w:rsid w:val="001D3FA1"/>
    <w:rsid w:val="001D435C"/>
    <w:rsid w:val="001D6E95"/>
    <w:rsid w:val="001D706E"/>
    <w:rsid w:val="001E5019"/>
    <w:rsid w:val="001E5DCB"/>
    <w:rsid w:val="001E5E72"/>
    <w:rsid w:val="001F06C7"/>
    <w:rsid w:val="001F0A46"/>
    <w:rsid w:val="001F0DBD"/>
    <w:rsid w:val="001F18FF"/>
    <w:rsid w:val="001F1C17"/>
    <w:rsid w:val="001F3018"/>
    <w:rsid w:val="001F35F5"/>
    <w:rsid w:val="001F47E5"/>
    <w:rsid w:val="001F4AA3"/>
    <w:rsid w:val="001F4EBC"/>
    <w:rsid w:val="001F5344"/>
    <w:rsid w:val="001F5DE8"/>
    <w:rsid w:val="001F6587"/>
    <w:rsid w:val="001F6A0A"/>
    <w:rsid w:val="001F7584"/>
    <w:rsid w:val="001F7CE4"/>
    <w:rsid w:val="002000B8"/>
    <w:rsid w:val="0020017C"/>
    <w:rsid w:val="00200AC4"/>
    <w:rsid w:val="0020109C"/>
    <w:rsid w:val="0020118F"/>
    <w:rsid w:val="00201459"/>
    <w:rsid w:val="00202C85"/>
    <w:rsid w:val="002035AE"/>
    <w:rsid w:val="00205962"/>
    <w:rsid w:val="00205BF0"/>
    <w:rsid w:val="00205D92"/>
    <w:rsid w:val="0020604A"/>
    <w:rsid w:val="00206523"/>
    <w:rsid w:val="00206805"/>
    <w:rsid w:val="00207624"/>
    <w:rsid w:val="002077B4"/>
    <w:rsid w:val="0021072C"/>
    <w:rsid w:val="00210C90"/>
    <w:rsid w:val="0021120F"/>
    <w:rsid w:val="00211CAB"/>
    <w:rsid w:val="00212816"/>
    <w:rsid w:val="002130C1"/>
    <w:rsid w:val="00213330"/>
    <w:rsid w:val="002136BC"/>
    <w:rsid w:val="002137FD"/>
    <w:rsid w:val="00213F23"/>
    <w:rsid w:val="0021597E"/>
    <w:rsid w:val="00215D26"/>
    <w:rsid w:val="002160EC"/>
    <w:rsid w:val="00216335"/>
    <w:rsid w:val="00216C2E"/>
    <w:rsid w:val="00216E96"/>
    <w:rsid w:val="00217310"/>
    <w:rsid w:val="002174E0"/>
    <w:rsid w:val="00217BCC"/>
    <w:rsid w:val="00220EC6"/>
    <w:rsid w:val="0022128F"/>
    <w:rsid w:val="0022131D"/>
    <w:rsid w:val="002213A0"/>
    <w:rsid w:val="0022146A"/>
    <w:rsid w:val="00221BA6"/>
    <w:rsid w:val="0022336D"/>
    <w:rsid w:val="002233BC"/>
    <w:rsid w:val="0022421E"/>
    <w:rsid w:val="0022464B"/>
    <w:rsid w:val="00226665"/>
    <w:rsid w:val="00226A4F"/>
    <w:rsid w:val="00227A02"/>
    <w:rsid w:val="00233412"/>
    <w:rsid w:val="0023356C"/>
    <w:rsid w:val="00233864"/>
    <w:rsid w:val="00233F58"/>
    <w:rsid w:val="00235EFB"/>
    <w:rsid w:val="0023712B"/>
    <w:rsid w:val="0024050F"/>
    <w:rsid w:val="002423EC"/>
    <w:rsid w:val="00242571"/>
    <w:rsid w:val="00243948"/>
    <w:rsid w:val="00244A31"/>
    <w:rsid w:val="00244D5E"/>
    <w:rsid w:val="002463A3"/>
    <w:rsid w:val="0024799F"/>
    <w:rsid w:val="00250017"/>
    <w:rsid w:val="0025027C"/>
    <w:rsid w:val="0025097A"/>
    <w:rsid w:val="00251FDA"/>
    <w:rsid w:val="00253B79"/>
    <w:rsid w:val="00253EA3"/>
    <w:rsid w:val="00253EB5"/>
    <w:rsid w:val="002545CC"/>
    <w:rsid w:val="00254E48"/>
    <w:rsid w:val="002555FD"/>
    <w:rsid w:val="00255926"/>
    <w:rsid w:val="00256797"/>
    <w:rsid w:val="00256DF6"/>
    <w:rsid w:val="00256EAC"/>
    <w:rsid w:val="00256F5E"/>
    <w:rsid w:val="00257C66"/>
    <w:rsid w:val="00260EF2"/>
    <w:rsid w:val="00260FBE"/>
    <w:rsid w:val="00261D35"/>
    <w:rsid w:val="002623B9"/>
    <w:rsid w:val="00262CB2"/>
    <w:rsid w:val="00262F56"/>
    <w:rsid w:val="00264573"/>
    <w:rsid w:val="00264789"/>
    <w:rsid w:val="002677DF"/>
    <w:rsid w:val="00267831"/>
    <w:rsid w:val="0027105D"/>
    <w:rsid w:val="00272419"/>
    <w:rsid w:val="00273373"/>
    <w:rsid w:val="00273A1B"/>
    <w:rsid w:val="00273D98"/>
    <w:rsid w:val="002751A1"/>
    <w:rsid w:val="002751CC"/>
    <w:rsid w:val="00275A34"/>
    <w:rsid w:val="00275CA4"/>
    <w:rsid w:val="00276154"/>
    <w:rsid w:val="00276304"/>
    <w:rsid w:val="00276B60"/>
    <w:rsid w:val="00282287"/>
    <w:rsid w:val="00282399"/>
    <w:rsid w:val="0028331E"/>
    <w:rsid w:val="00283D1C"/>
    <w:rsid w:val="002859E9"/>
    <w:rsid w:val="00286807"/>
    <w:rsid w:val="002874DF"/>
    <w:rsid w:val="002920B0"/>
    <w:rsid w:val="00292465"/>
    <w:rsid w:val="00293093"/>
    <w:rsid w:val="00293322"/>
    <w:rsid w:val="002939B0"/>
    <w:rsid w:val="002963C2"/>
    <w:rsid w:val="00296F3B"/>
    <w:rsid w:val="002A17D8"/>
    <w:rsid w:val="002A1BE4"/>
    <w:rsid w:val="002A1F32"/>
    <w:rsid w:val="002A1FEB"/>
    <w:rsid w:val="002A3781"/>
    <w:rsid w:val="002A3A80"/>
    <w:rsid w:val="002A40EF"/>
    <w:rsid w:val="002A61A0"/>
    <w:rsid w:val="002A73D9"/>
    <w:rsid w:val="002A761E"/>
    <w:rsid w:val="002A7F28"/>
    <w:rsid w:val="002B165A"/>
    <w:rsid w:val="002B3017"/>
    <w:rsid w:val="002B3829"/>
    <w:rsid w:val="002B47A5"/>
    <w:rsid w:val="002B51C3"/>
    <w:rsid w:val="002B55FC"/>
    <w:rsid w:val="002B5AEF"/>
    <w:rsid w:val="002B7955"/>
    <w:rsid w:val="002C07D6"/>
    <w:rsid w:val="002C089A"/>
    <w:rsid w:val="002C094E"/>
    <w:rsid w:val="002C2881"/>
    <w:rsid w:val="002C7C45"/>
    <w:rsid w:val="002D0089"/>
    <w:rsid w:val="002D01C4"/>
    <w:rsid w:val="002D08FB"/>
    <w:rsid w:val="002D1D97"/>
    <w:rsid w:val="002D21AF"/>
    <w:rsid w:val="002D34FC"/>
    <w:rsid w:val="002D3FC2"/>
    <w:rsid w:val="002D4771"/>
    <w:rsid w:val="002D4A54"/>
    <w:rsid w:val="002D55CB"/>
    <w:rsid w:val="002D55DE"/>
    <w:rsid w:val="002D5767"/>
    <w:rsid w:val="002D5ECE"/>
    <w:rsid w:val="002D7053"/>
    <w:rsid w:val="002D766D"/>
    <w:rsid w:val="002E041B"/>
    <w:rsid w:val="002E0DF2"/>
    <w:rsid w:val="002E0F87"/>
    <w:rsid w:val="002E15E8"/>
    <w:rsid w:val="002E1F75"/>
    <w:rsid w:val="002E2C05"/>
    <w:rsid w:val="002E2D83"/>
    <w:rsid w:val="002E2DFA"/>
    <w:rsid w:val="002E2E38"/>
    <w:rsid w:val="002E35D3"/>
    <w:rsid w:val="002E4151"/>
    <w:rsid w:val="002E56E1"/>
    <w:rsid w:val="002E59D7"/>
    <w:rsid w:val="002E5F17"/>
    <w:rsid w:val="002E6564"/>
    <w:rsid w:val="002E6FCD"/>
    <w:rsid w:val="002F1310"/>
    <w:rsid w:val="002F15F3"/>
    <w:rsid w:val="002F1E51"/>
    <w:rsid w:val="002F3ADB"/>
    <w:rsid w:val="002F49D6"/>
    <w:rsid w:val="002F4E55"/>
    <w:rsid w:val="002F57A4"/>
    <w:rsid w:val="002F652F"/>
    <w:rsid w:val="002F6892"/>
    <w:rsid w:val="002F70BC"/>
    <w:rsid w:val="002F7A02"/>
    <w:rsid w:val="00300547"/>
    <w:rsid w:val="00300AB4"/>
    <w:rsid w:val="0030166B"/>
    <w:rsid w:val="0030272E"/>
    <w:rsid w:val="00302D39"/>
    <w:rsid w:val="00302DD8"/>
    <w:rsid w:val="0030308B"/>
    <w:rsid w:val="00303D62"/>
    <w:rsid w:val="003044B8"/>
    <w:rsid w:val="0030476A"/>
    <w:rsid w:val="00304891"/>
    <w:rsid w:val="0030546B"/>
    <w:rsid w:val="00306509"/>
    <w:rsid w:val="00306CC6"/>
    <w:rsid w:val="00306D73"/>
    <w:rsid w:val="00313014"/>
    <w:rsid w:val="00313638"/>
    <w:rsid w:val="00313951"/>
    <w:rsid w:val="0031485D"/>
    <w:rsid w:val="00314BBD"/>
    <w:rsid w:val="003152E9"/>
    <w:rsid w:val="0031578F"/>
    <w:rsid w:val="00317626"/>
    <w:rsid w:val="00317958"/>
    <w:rsid w:val="00320D16"/>
    <w:rsid w:val="00320D9C"/>
    <w:rsid w:val="00320EC1"/>
    <w:rsid w:val="00321A1C"/>
    <w:rsid w:val="00321C29"/>
    <w:rsid w:val="003222C9"/>
    <w:rsid w:val="00322673"/>
    <w:rsid w:val="0032408C"/>
    <w:rsid w:val="0032697D"/>
    <w:rsid w:val="003269A9"/>
    <w:rsid w:val="00326C53"/>
    <w:rsid w:val="00327B82"/>
    <w:rsid w:val="00327E9D"/>
    <w:rsid w:val="003305CB"/>
    <w:rsid w:val="00331A20"/>
    <w:rsid w:val="003322BA"/>
    <w:rsid w:val="00333138"/>
    <w:rsid w:val="00333784"/>
    <w:rsid w:val="00333857"/>
    <w:rsid w:val="00333975"/>
    <w:rsid w:val="00333FC7"/>
    <w:rsid w:val="003348F7"/>
    <w:rsid w:val="00334BCF"/>
    <w:rsid w:val="00334E33"/>
    <w:rsid w:val="00336016"/>
    <w:rsid w:val="003362DE"/>
    <w:rsid w:val="00340188"/>
    <w:rsid w:val="00340A96"/>
    <w:rsid w:val="00340D95"/>
    <w:rsid w:val="00341225"/>
    <w:rsid w:val="00343A11"/>
    <w:rsid w:val="00344358"/>
    <w:rsid w:val="0034569F"/>
    <w:rsid w:val="00345887"/>
    <w:rsid w:val="00346100"/>
    <w:rsid w:val="00346355"/>
    <w:rsid w:val="0034641C"/>
    <w:rsid w:val="0034787F"/>
    <w:rsid w:val="00347BDD"/>
    <w:rsid w:val="003503DB"/>
    <w:rsid w:val="003508D9"/>
    <w:rsid w:val="00350E1E"/>
    <w:rsid w:val="00351DDD"/>
    <w:rsid w:val="00352D5E"/>
    <w:rsid w:val="00353338"/>
    <w:rsid w:val="00354279"/>
    <w:rsid w:val="0035557C"/>
    <w:rsid w:val="003555EE"/>
    <w:rsid w:val="00355A6E"/>
    <w:rsid w:val="003563DC"/>
    <w:rsid w:val="00356C17"/>
    <w:rsid w:val="00356FD0"/>
    <w:rsid w:val="0035751F"/>
    <w:rsid w:val="0035780D"/>
    <w:rsid w:val="00357B88"/>
    <w:rsid w:val="00357B99"/>
    <w:rsid w:val="00357E5A"/>
    <w:rsid w:val="00360AB1"/>
    <w:rsid w:val="00361D3A"/>
    <w:rsid w:val="00364569"/>
    <w:rsid w:val="00365339"/>
    <w:rsid w:val="0036757A"/>
    <w:rsid w:val="00367FF6"/>
    <w:rsid w:val="00370414"/>
    <w:rsid w:val="00371F12"/>
    <w:rsid w:val="00372281"/>
    <w:rsid w:val="00372D79"/>
    <w:rsid w:val="00373B27"/>
    <w:rsid w:val="00373FAD"/>
    <w:rsid w:val="00374621"/>
    <w:rsid w:val="003754AE"/>
    <w:rsid w:val="003755E9"/>
    <w:rsid w:val="00375C14"/>
    <w:rsid w:val="0037654B"/>
    <w:rsid w:val="00376983"/>
    <w:rsid w:val="00376A04"/>
    <w:rsid w:val="00376ABD"/>
    <w:rsid w:val="00377B41"/>
    <w:rsid w:val="00377B63"/>
    <w:rsid w:val="00377BBC"/>
    <w:rsid w:val="003800AA"/>
    <w:rsid w:val="003800C9"/>
    <w:rsid w:val="003817FF"/>
    <w:rsid w:val="0038298F"/>
    <w:rsid w:val="00382FFB"/>
    <w:rsid w:val="00383063"/>
    <w:rsid w:val="00384239"/>
    <w:rsid w:val="003855D3"/>
    <w:rsid w:val="003855EA"/>
    <w:rsid w:val="003858B7"/>
    <w:rsid w:val="00386086"/>
    <w:rsid w:val="003868C4"/>
    <w:rsid w:val="00387179"/>
    <w:rsid w:val="00391989"/>
    <w:rsid w:val="003934FB"/>
    <w:rsid w:val="003935F5"/>
    <w:rsid w:val="00393668"/>
    <w:rsid w:val="00393881"/>
    <w:rsid w:val="00393D1C"/>
    <w:rsid w:val="00393E51"/>
    <w:rsid w:val="003942AB"/>
    <w:rsid w:val="0039441B"/>
    <w:rsid w:val="00395099"/>
    <w:rsid w:val="003952E9"/>
    <w:rsid w:val="003965FE"/>
    <w:rsid w:val="003976AE"/>
    <w:rsid w:val="00397E9A"/>
    <w:rsid w:val="003A19AD"/>
    <w:rsid w:val="003A1CD6"/>
    <w:rsid w:val="003A2E02"/>
    <w:rsid w:val="003A33F4"/>
    <w:rsid w:val="003A3E3E"/>
    <w:rsid w:val="003A3F63"/>
    <w:rsid w:val="003A434E"/>
    <w:rsid w:val="003A531E"/>
    <w:rsid w:val="003A555C"/>
    <w:rsid w:val="003A7D3C"/>
    <w:rsid w:val="003A7D83"/>
    <w:rsid w:val="003B14B4"/>
    <w:rsid w:val="003B2D58"/>
    <w:rsid w:val="003B4D34"/>
    <w:rsid w:val="003B74A8"/>
    <w:rsid w:val="003C00BD"/>
    <w:rsid w:val="003C0385"/>
    <w:rsid w:val="003C0400"/>
    <w:rsid w:val="003C1D72"/>
    <w:rsid w:val="003C3076"/>
    <w:rsid w:val="003C361B"/>
    <w:rsid w:val="003C4C97"/>
    <w:rsid w:val="003C5430"/>
    <w:rsid w:val="003C685F"/>
    <w:rsid w:val="003C698A"/>
    <w:rsid w:val="003C6EC8"/>
    <w:rsid w:val="003C78B4"/>
    <w:rsid w:val="003C79F7"/>
    <w:rsid w:val="003D045E"/>
    <w:rsid w:val="003D13F6"/>
    <w:rsid w:val="003D14DF"/>
    <w:rsid w:val="003D14F0"/>
    <w:rsid w:val="003D1B89"/>
    <w:rsid w:val="003D2799"/>
    <w:rsid w:val="003D340D"/>
    <w:rsid w:val="003D418F"/>
    <w:rsid w:val="003D487F"/>
    <w:rsid w:val="003D5BA1"/>
    <w:rsid w:val="003D5D3F"/>
    <w:rsid w:val="003D74D6"/>
    <w:rsid w:val="003D7BE5"/>
    <w:rsid w:val="003E29C5"/>
    <w:rsid w:val="003E3AA7"/>
    <w:rsid w:val="003E40E9"/>
    <w:rsid w:val="003E4723"/>
    <w:rsid w:val="003E5D5A"/>
    <w:rsid w:val="003E7C3F"/>
    <w:rsid w:val="003F0DD8"/>
    <w:rsid w:val="003F1436"/>
    <w:rsid w:val="003F513F"/>
    <w:rsid w:val="003F541C"/>
    <w:rsid w:val="003F6F43"/>
    <w:rsid w:val="004005E5"/>
    <w:rsid w:val="00400A81"/>
    <w:rsid w:val="00401EF2"/>
    <w:rsid w:val="004025AC"/>
    <w:rsid w:val="00404327"/>
    <w:rsid w:val="00404DE1"/>
    <w:rsid w:val="004051A9"/>
    <w:rsid w:val="004054B4"/>
    <w:rsid w:val="00407E26"/>
    <w:rsid w:val="00410E2A"/>
    <w:rsid w:val="0041169D"/>
    <w:rsid w:val="0041245E"/>
    <w:rsid w:val="00412877"/>
    <w:rsid w:val="00412C40"/>
    <w:rsid w:val="00413FB5"/>
    <w:rsid w:val="00414A67"/>
    <w:rsid w:val="00414AC5"/>
    <w:rsid w:val="00414EBC"/>
    <w:rsid w:val="00414EF0"/>
    <w:rsid w:val="004155DF"/>
    <w:rsid w:val="00417E29"/>
    <w:rsid w:val="00417F48"/>
    <w:rsid w:val="00421219"/>
    <w:rsid w:val="004215E2"/>
    <w:rsid w:val="00422617"/>
    <w:rsid w:val="004226F1"/>
    <w:rsid w:val="004228AF"/>
    <w:rsid w:val="0042399C"/>
    <w:rsid w:val="00424579"/>
    <w:rsid w:val="0042525B"/>
    <w:rsid w:val="004255F0"/>
    <w:rsid w:val="00425FDD"/>
    <w:rsid w:val="00426072"/>
    <w:rsid w:val="004303E2"/>
    <w:rsid w:val="00430E44"/>
    <w:rsid w:val="00431831"/>
    <w:rsid w:val="00432996"/>
    <w:rsid w:val="00433D55"/>
    <w:rsid w:val="00433F60"/>
    <w:rsid w:val="00434A64"/>
    <w:rsid w:val="00434BBC"/>
    <w:rsid w:val="00436D36"/>
    <w:rsid w:val="00437963"/>
    <w:rsid w:val="00437A1D"/>
    <w:rsid w:val="00437D7A"/>
    <w:rsid w:val="004416C2"/>
    <w:rsid w:val="00441C7A"/>
    <w:rsid w:val="00442961"/>
    <w:rsid w:val="00443938"/>
    <w:rsid w:val="00444DB1"/>
    <w:rsid w:val="0044517E"/>
    <w:rsid w:val="004452A6"/>
    <w:rsid w:val="004473AA"/>
    <w:rsid w:val="00451467"/>
    <w:rsid w:val="00453C45"/>
    <w:rsid w:val="0045413C"/>
    <w:rsid w:val="00454A1B"/>
    <w:rsid w:val="004561E2"/>
    <w:rsid w:val="0045713D"/>
    <w:rsid w:val="00457460"/>
    <w:rsid w:val="00457C2A"/>
    <w:rsid w:val="00460E70"/>
    <w:rsid w:val="00463E4F"/>
    <w:rsid w:val="004640DC"/>
    <w:rsid w:val="00466227"/>
    <w:rsid w:val="00466E5F"/>
    <w:rsid w:val="00470010"/>
    <w:rsid w:val="004700F6"/>
    <w:rsid w:val="00470AF9"/>
    <w:rsid w:val="00471184"/>
    <w:rsid w:val="00472876"/>
    <w:rsid w:val="00472E2B"/>
    <w:rsid w:val="004730D6"/>
    <w:rsid w:val="004738AE"/>
    <w:rsid w:val="00475891"/>
    <w:rsid w:val="00475916"/>
    <w:rsid w:val="00476A0F"/>
    <w:rsid w:val="0047777D"/>
    <w:rsid w:val="00477D0D"/>
    <w:rsid w:val="00477FC0"/>
    <w:rsid w:val="0048069C"/>
    <w:rsid w:val="00481742"/>
    <w:rsid w:val="004820B1"/>
    <w:rsid w:val="00482918"/>
    <w:rsid w:val="004837D0"/>
    <w:rsid w:val="00484634"/>
    <w:rsid w:val="00484E22"/>
    <w:rsid w:val="00484FA1"/>
    <w:rsid w:val="0048526B"/>
    <w:rsid w:val="00485E66"/>
    <w:rsid w:val="004860A4"/>
    <w:rsid w:val="00486879"/>
    <w:rsid w:val="004872BA"/>
    <w:rsid w:val="00487B03"/>
    <w:rsid w:val="00487DE1"/>
    <w:rsid w:val="00490374"/>
    <w:rsid w:val="004907C5"/>
    <w:rsid w:val="004910E3"/>
    <w:rsid w:val="004911A0"/>
    <w:rsid w:val="00491311"/>
    <w:rsid w:val="00494001"/>
    <w:rsid w:val="0049421A"/>
    <w:rsid w:val="004969FA"/>
    <w:rsid w:val="00496A2B"/>
    <w:rsid w:val="00496A36"/>
    <w:rsid w:val="0049715C"/>
    <w:rsid w:val="00497959"/>
    <w:rsid w:val="00497993"/>
    <w:rsid w:val="004979FF"/>
    <w:rsid w:val="004A15CA"/>
    <w:rsid w:val="004A2680"/>
    <w:rsid w:val="004A3363"/>
    <w:rsid w:val="004A344B"/>
    <w:rsid w:val="004A4324"/>
    <w:rsid w:val="004A528F"/>
    <w:rsid w:val="004A5BE8"/>
    <w:rsid w:val="004A6155"/>
    <w:rsid w:val="004B0881"/>
    <w:rsid w:val="004B12B9"/>
    <w:rsid w:val="004B14A4"/>
    <w:rsid w:val="004B1B24"/>
    <w:rsid w:val="004B2408"/>
    <w:rsid w:val="004B3222"/>
    <w:rsid w:val="004B32E0"/>
    <w:rsid w:val="004B4579"/>
    <w:rsid w:val="004B501F"/>
    <w:rsid w:val="004B62C2"/>
    <w:rsid w:val="004B7A2F"/>
    <w:rsid w:val="004C0618"/>
    <w:rsid w:val="004C1151"/>
    <w:rsid w:val="004C1175"/>
    <w:rsid w:val="004C33B0"/>
    <w:rsid w:val="004C413F"/>
    <w:rsid w:val="004C48D7"/>
    <w:rsid w:val="004C4AA4"/>
    <w:rsid w:val="004C50A0"/>
    <w:rsid w:val="004C62B4"/>
    <w:rsid w:val="004D0B86"/>
    <w:rsid w:val="004D1CB8"/>
    <w:rsid w:val="004D27EB"/>
    <w:rsid w:val="004D3BB1"/>
    <w:rsid w:val="004D4A7D"/>
    <w:rsid w:val="004D6C93"/>
    <w:rsid w:val="004D7A26"/>
    <w:rsid w:val="004E0548"/>
    <w:rsid w:val="004E0F1C"/>
    <w:rsid w:val="004E10BE"/>
    <w:rsid w:val="004E18A9"/>
    <w:rsid w:val="004E3430"/>
    <w:rsid w:val="004E35F8"/>
    <w:rsid w:val="004E49A6"/>
    <w:rsid w:val="004E4C47"/>
    <w:rsid w:val="004E58A4"/>
    <w:rsid w:val="004E7BBC"/>
    <w:rsid w:val="004F001E"/>
    <w:rsid w:val="004F1563"/>
    <w:rsid w:val="004F1ABC"/>
    <w:rsid w:val="004F1BAE"/>
    <w:rsid w:val="004F1CA4"/>
    <w:rsid w:val="004F2BFF"/>
    <w:rsid w:val="004F3804"/>
    <w:rsid w:val="004F4180"/>
    <w:rsid w:val="004F5E99"/>
    <w:rsid w:val="004F63E4"/>
    <w:rsid w:val="004F669F"/>
    <w:rsid w:val="004F6E09"/>
    <w:rsid w:val="004F71DD"/>
    <w:rsid w:val="004F7792"/>
    <w:rsid w:val="004F7863"/>
    <w:rsid w:val="00500999"/>
    <w:rsid w:val="0050176B"/>
    <w:rsid w:val="00501E08"/>
    <w:rsid w:val="00502A8B"/>
    <w:rsid w:val="00502E81"/>
    <w:rsid w:val="00502F95"/>
    <w:rsid w:val="005032BB"/>
    <w:rsid w:val="00503446"/>
    <w:rsid w:val="00503B38"/>
    <w:rsid w:val="00504F03"/>
    <w:rsid w:val="00505612"/>
    <w:rsid w:val="00506237"/>
    <w:rsid w:val="00506AD7"/>
    <w:rsid w:val="005072AD"/>
    <w:rsid w:val="005072E8"/>
    <w:rsid w:val="00511151"/>
    <w:rsid w:val="0051339B"/>
    <w:rsid w:val="005133D0"/>
    <w:rsid w:val="00514E38"/>
    <w:rsid w:val="0051541D"/>
    <w:rsid w:val="00516111"/>
    <w:rsid w:val="00516A92"/>
    <w:rsid w:val="00516B1D"/>
    <w:rsid w:val="00516C15"/>
    <w:rsid w:val="00517D99"/>
    <w:rsid w:val="00517E9A"/>
    <w:rsid w:val="005218AF"/>
    <w:rsid w:val="00521A52"/>
    <w:rsid w:val="00521D74"/>
    <w:rsid w:val="00523340"/>
    <w:rsid w:val="00524212"/>
    <w:rsid w:val="005251AA"/>
    <w:rsid w:val="00526805"/>
    <w:rsid w:val="00527336"/>
    <w:rsid w:val="005276F3"/>
    <w:rsid w:val="0052785F"/>
    <w:rsid w:val="00532381"/>
    <w:rsid w:val="0053271E"/>
    <w:rsid w:val="00532FB4"/>
    <w:rsid w:val="005336C4"/>
    <w:rsid w:val="0053451B"/>
    <w:rsid w:val="0053757B"/>
    <w:rsid w:val="005379D8"/>
    <w:rsid w:val="0054122E"/>
    <w:rsid w:val="005412DD"/>
    <w:rsid w:val="00542E1C"/>
    <w:rsid w:val="00543EE3"/>
    <w:rsid w:val="00545D6D"/>
    <w:rsid w:val="005461F8"/>
    <w:rsid w:val="005469CD"/>
    <w:rsid w:val="00546B88"/>
    <w:rsid w:val="00547AE6"/>
    <w:rsid w:val="00551513"/>
    <w:rsid w:val="00551B7A"/>
    <w:rsid w:val="00555001"/>
    <w:rsid w:val="00555638"/>
    <w:rsid w:val="0055586E"/>
    <w:rsid w:val="00555940"/>
    <w:rsid w:val="005561D9"/>
    <w:rsid w:val="00556AE6"/>
    <w:rsid w:val="005578BD"/>
    <w:rsid w:val="00557FC0"/>
    <w:rsid w:val="00560AC3"/>
    <w:rsid w:val="00561078"/>
    <w:rsid w:val="00561424"/>
    <w:rsid w:val="0056220B"/>
    <w:rsid w:val="00563647"/>
    <w:rsid w:val="005638EF"/>
    <w:rsid w:val="00563E4A"/>
    <w:rsid w:val="0056479E"/>
    <w:rsid w:val="00565542"/>
    <w:rsid w:val="00565D2E"/>
    <w:rsid w:val="00565F37"/>
    <w:rsid w:val="00565FFD"/>
    <w:rsid w:val="00566D74"/>
    <w:rsid w:val="0056710A"/>
    <w:rsid w:val="0056775E"/>
    <w:rsid w:val="00570495"/>
    <w:rsid w:val="005709F5"/>
    <w:rsid w:val="00570D96"/>
    <w:rsid w:val="0057125A"/>
    <w:rsid w:val="005724EA"/>
    <w:rsid w:val="00573F22"/>
    <w:rsid w:val="005745EE"/>
    <w:rsid w:val="00574954"/>
    <w:rsid w:val="00574A7A"/>
    <w:rsid w:val="00575BC3"/>
    <w:rsid w:val="005767C9"/>
    <w:rsid w:val="005768EE"/>
    <w:rsid w:val="00577DCE"/>
    <w:rsid w:val="005802C8"/>
    <w:rsid w:val="005808E1"/>
    <w:rsid w:val="00581C39"/>
    <w:rsid w:val="00582C3B"/>
    <w:rsid w:val="0058315C"/>
    <w:rsid w:val="00583AFC"/>
    <w:rsid w:val="00585371"/>
    <w:rsid w:val="00586308"/>
    <w:rsid w:val="00591490"/>
    <w:rsid w:val="00593030"/>
    <w:rsid w:val="005947F0"/>
    <w:rsid w:val="00594A89"/>
    <w:rsid w:val="00595023"/>
    <w:rsid w:val="005974E7"/>
    <w:rsid w:val="00597A64"/>
    <w:rsid w:val="005A151A"/>
    <w:rsid w:val="005A2913"/>
    <w:rsid w:val="005A29A6"/>
    <w:rsid w:val="005A2C4E"/>
    <w:rsid w:val="005A3425"/>
    <w:rsid w:val="005A3834"/>
    <w:rsid w:val="005A4635"/>
    <w:rsid w:val="005A4C51"/>
    <w:rsid w:val="005A54DC"/>
    <w:rsid w:val="005A5E90"/>
    <w:rsid w:val="005A7300"/>
    <w:rsid w:val="005B002A"/>
    <w:rsid w:val="005B099C"/>
    <w:rsid w:val="005B0A1D"/>
    <w:rsid w:val="005B3672"/>
    <w:rsid w:val="005B4E6B"/>
    <w:rsid w:val="005B5361"/>
    <w:rsid w:val="005B753E"/>
    <w:rsid w:val="005C1E94"/>
    <w:rsid w:val="005C24D8"/>
    <w:rsid w:val="005C36F0"/>
    <w:rsid w:val="005C6CBC"/>
    <w:rsid w:val="005C779A"/>
    <w:rsid w:val="005D0F64"/>
    <w:rsid w:val="005D10D3"/>
    <w:rsid w:val="005D1BDF"/>
    <w:rsid w:val="005D1E4B"/>
    <w:rsid w:val="005D44D9"/>
    <w:rsid w:val="005D4527"/>
    <w:rsid w:val="005D4616"/>
    <w:rsid w:val="005D4C0E"/>
    <w:rsid w:val="005D502A"/>
    <w:rsid w:val="005D541B"/>
    <w:rsid w:val="005D670E"/>
    <w:rsid w:val="005E0561"/>
    <w:rsid w:val="005E1069"/>
    <w:rsid w:val="005E17BC"/>
    <w:rsid w:val="005E1828"/>
    <w:rsid w:val="005E19C7"/>
    <w:rsid w:val="005E25D2"/>
    <w:rsid w:val="005E37FB"/>
    <w:rsid w:val="005E396A"/>
    <w:rsid w:val="005E44E8"/>
    <w:rsid w:val="005E5282"/>
    <w:rsid w:val="005E6F50"/>
    <w:rsid w:val="005E71F9"/>
    <w:rsid w:val="005F038E"/>
    <w:rsid w:val="005F26A6"/>
    <w:rsid w:val="005F28BD"/>
    <w:rsid w:val="005F35AA"/>
    <w:rsid w:val="005F4FB1"/>
    <w:rsid w:val="005F5AA9"/>
    <w:rsid w:val="005F5B9E"/>
    <w:rsid w:val="005F6AAA"/>
    <w:rsid w:val="005F75F2"/>
    <w:rsid w:val="005F7709"/>
    <w:rsid w:val="006006A1"/>
    <w:rsid w:val="006020E9"/>
    <w:rsid w:val="006037DC"/>
    <w:rsid w:val="006039E2"/>
    <w:rsid w:val="00606BA5"/>
    <w:rsid w:val="00607B92"/>
    <w:rsid w:val="00610A52"/>
    <w:rsid w:val="00611346"/>
    <w:rsid w:val="00611916"/>
    <w:rsid w:val="006128A2"/>
    <w:rsid w:val="0061310E"/>
    <w:rsid w:val="00615323"/>
    <w:rsid w:val="00615FD4"/>
    <w:rsid w:val="006173B0"/>
    <w:rsid w:val="00620615"/>
    <w:rsid w:val="00624D40"/>
    <w:rsid w:val="006256A2"/>
    <w:rsid w:val="00625F9D"/>
    <w:rsid w:val="0063012B"/>
    <w:rsid w:val="0063037D"/>
    <w:rsid w:val="0063059C"/>
    <w:rsid w:val="006307C1"/>
    <w:rsid w:val="00632B8A"/>
    <w:rsid w:val="0063302E"/>
    <w:rsid w:val="0063432E"/>
    <w:rsid w:val="00634772"/>
    <w:rsid w:val="006357F5"/>
    <w:rsid w:val="00635FE5"/>
    <w:rsid w:val="00636449"/>
    <w:rsid w:val="00640568"/>
    <w:rsid w:val="00640711"/>
    <w:rsid w:val="006417C2"/>
    <w:rsid w:val="0064196C"/>
    <w:rsid w:val="0064212A"/>
    <w:rsid w:val="0064277D"/>
    <w:rsid w:val="00643AA6"/>
    <w:rsid w:val="0064450A"/>
    <w:rsid w:val="006446B0"/>
    <w:rsid w:val="00644AAD"/>
    <w:rsid w:val="00645900"/>
    <w:rsid w:val="0064712D"/>
    <w:rsid w:val="0064721F"/>
    <w:rsid w:val="0064767A"/>
    <w:rsid w:val="00650ABB"/>
    <w:rsid w:val="00651B04"/>
    <w:rsid w:val="006527DB"/>
    <w:rsid w:val="00652E0A"/>
    <w:rsid w:val="00654D5C"/>
    <w:rsid w:val="00656022"/>
    <w:rsid w:val="0065718C"/>
    <w:rsid w:val="00657BC3"/>
    <w:rsid w:val="00660021"/>
    <w:rsid w:val="00661281"/>
    <w:rsid w:val="0066159A"/>
    <w:rsid w:val="006615D0"/>
    <w:rsid w:val="006617F0"/>
    <w:rsid w:val="00662364"/>
    <w:rsid w:val="006623B3"/>
    <w:rsid w:val="006624D7"/>
    <w:rsid w:val="006634CD"/>
    <w:rsid w:val="00663C28"/>
    <w:rsid w:val="00663C2E"/>
    <w:rsid w:val="006643CA"/>
    <w:rsid w:val="00665AB0"/>
    <w:rsid w:val="00665CBD"/>
    <w:rsid w:val="00665ECC"/>
    <w:rsid w:val="00665FF7"/>
    <w:rsid w:val="00666D76"/>
    <w:rsid w:val="00667D29"/>
    <w:rsid w:val="00670079"/>
    <w:rsid w:val="00670138"/>
    <w:rsid w:val="00670EB3"/>
    <w:rsid w:val="00671491"/>
    <w:rsid w:val="00671734"/>
    <w:rsid w:val="00672CCB"/>
    <w:rsid w:val="00672ED2"/>
    <w:rsid w:val="00673389"/>
    <w:rsid w:val="00674011"/>
    <w:rsid w:val="0067733D"/>
    <w:rsid w:val="006803EE"/>
    <w:rsid w:val="006808AB"/>
    <w:rsid w:val="00680934"/>
    <w:rsid w:val="00681C01"/>
    <w:rsid w:val="00684556"/>
    <w:rsid w:val="006845E3"/>
    <w:rsid w:val="00684803"/>
    <w:rsid w:val="00685CCF"/>
    <w:rsid w:val="0068630F"/>
    <w:rsid w:val="00686ED7"/>
    <w:rsid w:val="00687C49"/>
    <w:rsid w:val="00692741"/>
    <w:rsid w:val="00692746"/>
    <w:rsid w:val="0069301B"/>
    <w:rsid w:val="00693113"/>
    <w:rsid w:val="00693BDA"/>
    <w:rsid w:val="0069441A"/>
    <w:rsid w:val="00694E7C"/>
    <w:rsid w:val="006955AC"/>
    <w:rsid w:val="0069594F"/>
    <w:rsid w:val="00695E74"/>
    <w:rsid w:val="006963DF"/>
    <w:rsid w:val="006A1AA5"/>
    <w:rsid w:val="006A1AC1"/>
    <w:rsid w:val="006A2E4B"/>
    <w:rsid w:val="006A30BC"/>
    <w:rsid w:val="006A31BD"/>
    <w:rsid w:val="006A41B5"/>
    <w:rsid w:val="006A6104"/>
    <w:rsid w:val="006A63FC"/>
    <w:rsid w:val="006A6B47"/>
    <w:rsid w:val="006A741B"/>
    <w:rsid w:val="006A74B2"/>
    <w:rsid w:val="006B0CB8"/>
    <w:rsid w:val="006B0FD4"/>
    <w:rsid w:val="006B15B2"/>
    <w:rsid w:val="006B16ED"/>
    <w:rsid w:val="006B1A3C"/>
    <w:rsid w:val="006B1A5C"/>
    <w:rsid w:val="006B2978"/>
    <w:rsid w:val="006B3C3B"/>
    <w:rsid w:val="006B6424"/>
    <w:rsid w:val="006B76D3"/>
    <w:rsid w:val="006B7D3F"/>
    <w:rsid w:val="006C00D8"/>
    <w:rsid w:val="006C03D4"/>
    <w:rsid w:val="006C1F23"/>
    <w:rsid w:val="006C2D73"/>
    <w:rsid w:val="006C354C"/>
    <w:rsid w:val="006C4640"/>
    <w:rsid w:val="006C492B"/>
    <w:rsid w:val="006C4AB5"/>
    <w:rsid w:val="006C558F"/>
    <w:rsid w:val="006C55BC"/>
    <w:rsid w:val="006C5A90"/>
    <w:rsid w:val="006C5D1C"/>
    <w:rsid w:val="006C70BF"/>
    <w:rsid w:val="006C79DD"/>
    <w:rsid w:val="006C7A9C"/>
    <w:rsid w:val="006C7E76"/>
    <w:rsid w:val="006D05F0"/>
    <w:rsid w:val="006D0956"/>
    <w:rsid w:val="006D0A12"/>
    <w:rsid w:val="006D1818"/>
    <w:rsid w:val="006D20DF"/>
    <w:rsid w:val="006D2EFD"/>
    <w:rsid w:val="006D33C1"/>
    <w:rsid w:val="006D3A55"/>
    <w:rsid w:val="006D4C94"/>
    <w:rsid w:val="006D4D26"/>
    <w:rsid w:val="006D5AD0"/>
    <w:rsid w:val="006E0881"/>
    <w:rsid w:val="006E193B"/>
    <w:rsid w:val="006E26D3"/>
    <w:rsid w:val="006E2A14"/>
    <w:rsid w:val="006E4868"/>
    <w:rsid w:val="006E5B4D"/>
    <w:rsid w:val="006E5EB1"/>
    <w:rsid w:val="006E7E03"/>
    <w:rsid w:val="006F0A52"/>
    <w:rsid w:val="006F0BF3"/>
    <w:rsid w:val="006F1420"/>
    <w:rsid w:val="006F1EF3"/>
    <w:rsid w:val="006F578E"/>
    <w:rsid w:val="006F5D0A"/>
    <w:rsid w:val="006F6359"/>
    <w:rsid w:val="006F63CC"/>
    <w:rsid w:val="006F7E6A"/>
    <w:rsid w:val="007005ED"/>
    <w:rsid w:val="00702AF8"/>
    <w:rsid w:val="007039DC"/>
    <w:rsid w:val="007045B7"/>
    <w:rsid w:val="00705256"/>
    <w:rsid w:val="00710A5F"/>
    <w:rsid w:val="00710AA4"/>
    <w:rsid w:val="007120E8"/>
    <w:rsid w:val="00712407"/>
    <w:rsid w:val="007138D6"/>
    <w:rsid w:val="00713E2B"/>
    <w:rsid w:val="00713EFD"/>
    <w:rsid w:val="00713FF7"/>
    <w:rsid w:val="00714A6A"/>
    <w:rsid w:val="0071502F"/>
    <w:rsid w:val="0071507F"/>
    <w:rsid w:val="00715B96"/>
    <w:rsid w:val="00715D59"/>
    <w:rsid w:val="00716C6E"/>
    <w:rsid w:val="00717716"/>
    <w:rsid w:val="007216C8"/>
    <w:rsid w:val="007225A9"/>
    <w:rsid w:val="007236D9"/>
    <w:rsid w:val="0072452C"/>
    <w:rsid w:val="0072463B"/>
    <w:rsid w:val="00725273"/>
    <w:rsid w:val="00725E32"/>
    <w:rsid w:val="00730DBF"/>
    <w:rsid w:val="0073127C"/>
    <w:rsid w:val="007313DE"/>
    <w:rsid w:val="0073246E"/>
    <w:rsid w:val="007327E8"/>
    <w:rsid w:val="00733D72"/>
    <w:rsid w:val="0073542E"/>
    <w:rsid w:val="00735939"/>
    <w:rsid w:val="007359BE"/>
    <w:rsid w:val="007359F5"/>
    <w:rsid w:val="007368C6"/>
    <w:rsid w:val="00736CEF"/>
    <w:rsid w:val="0073721C"/>
    <w:rsid w:val="007401F6"/>
    <w:rsid w:val="0074104D"/>
    <w:rsid w:val="00741DEF"/>
    <w:rsid w:val="00743659"/>
    <w:rsid w:val="007444E7"/>
    <w:rsid w:val="00744AFD"/>
    <w:rsid w:val="0074584A"/>
    <w:rsid w:val="00745BF7"/>
    <w:rsid w:val="00745D70"/>
    <w:rsid w:val="00747013"/>
    <w:rsid w:val="0075030B"/>
    <w:rsid w:val="00750B52"/>
    <w:rsid w:val="00750C14"/>
    <w:rsid w:val="007510F3"/>
    <w:rsid w:val="00752BFA"/>
    <w:rsid w:val="00752ED7"/>
    <w:rsid w:val="00753E66"/>
    <w:rsid w:val="0075480F"/>
    <w:rsid w:val="00754D82"/>
    <w:rsid w:val="007565B0"/>
    <w:rsid w:val="00757660"/>
    <w:rsid w:val="00760C58"/>
    <w:rsid w:val="00760E84"/>
    <w:rsid w:val="00760EF9"/>
    <w:rsid w:val="00761BC5"/>
    <w:rsid w:val="00764319"/>
    <w:rsid w:val="00767175"/>
    <w:rsid w:val="00767586"/>
    <w:rsid w:val="007678ED"/>
    <w:rsid w:val="0077103A"/>
    <w:rsid w:val="00771A0B"/>
    <w:rsid w:val="007720A3"/>
    <w:rsid w:val="00772297"/>
    <w:rsid w:val="007735F4"/>
    <w:rsid w:val="00775A95"/>
    <w:rsid w:val="00775D0E"/>
    <w:rsid w:val="00775E88"/>
    <w:rsid w:val="007763D9"/>
    <w:rsid w:val="007772A2"/>
    <w:rsid w:val="00777B7E"/>
    <w:rsid w:val="00780687"/>
    <w:rsid w:val="00780C3E"/>
    <w:rsid w:val="007810CA"/>
    <w:rsid w:val="00781D23"/>
    <w:rsid w:val="00782B90"/>
    <w:rsid w:val="007836C8"/>
    <w:rsid w:val="00783F16"/>
    <w:rsid w:val="00785C45"/>
    <w:rsid w:val="00787800"/>
    <w:rsid w:val="007906FF"/>
    <w:rsid w:val="00794566"/>
    <w:rsid w:val="00795235"/>
    <w:rsid w:val="00795D07"/>
    <w:rsid w:val="00796D0C"/>
    <w:rsid w:val="00796DA8"/>
    <w:rsid w:val="007A11D7"/>
    <w:rsid w:val="007A1C08"/>
    <w:rsid w:val="007A2CE8"/>
    <w:rsid w:val="007A3DBB"/>
    <w:rsid w:val="007A4404"/>
    <w:rsid w:val="007A4BF5"/>
    <w:rsid w:val="007A4EEE"/>
    <w:rsid w:val="007A5595"/>
    <w:rsid w:val="007A6367"/>
    <w:rsid w:val="007A71B4"/>
    <w:rsid w:val="007A74A8"/>
    <w:rsid w:val="007B0EED"/>
    <w:rsid w:val="007B11C0"/>
    <w:rsid w:val="007B18A0"/>
    <w:rsid w:val="007B25F2"/>
    <w:rsid w:val="007B2B25"/>
    <w:rsid w:val="007B319B"/>
    <w:rsid w:val="007B3847"/>
    <w:rsid w:val="007B47D0"/>
    <w:rsid w:val="007B59BD"/>
    <w:rsid w:val="007B620C"/>
    <w:rsid w:val="007C0590"/>
    <w:rsid w:val="007C07B2"/>
    <w:rsid w:val="007C0D35"/>
    <w:rsid w:val="007C14A7"/>
    <w:rsid w:val="007C15D3"/>
    <w:rsid w:val="007C15FE"/>
    <w:rsid w:val="007C377D"/>
    <w:rsid w:val="007C3B3F"/>
    <w:rsid w:val="007C3B42"/>
    <w:rsid w:val="007C4016"/>
    <w:rsid w:val="007C4074"/>
    <w:rsid w:val="007C5FD8"/>
    <w:rsid w:val="007C6447"/>
    <w:rsid w:val="007C6C58"/>
    <w:rsid w:val="007C7357"/>
    <w:rsid w:val="007D01FD"/>
    <w:rsid w:val="007D0B23"/>
    <w:rsid w:val="007D10F4"/>
    <w:rsid w:val="007D1B99"/>
    <w:rsid w:val="007D2D2A"/>
    <w:rsid w:val="007D4832"/>
    <w:rsid w:val="007D6CF4"/>
    <w:rsid w:val="007D7876"/>
    <w:rsid w:val="007E13D3"/>
    <w:rsid w:val="007E2028"/>
    <w:rsid w:val="007E2D0B"/>
    <w:rsid w:val="007E3693"/>
    <w:rsid w:val="007E3B92"/>
    <w:rsid w:val="007E541F"/>
    <w:rsid w:val="007E63FD"/>
    <w:rsid w:val="007E6906"/>
    <w:rsid w:val="007F0056"/>
    <w:rsid w:val="007F17BC"/>
    <w:rsid w:val="007F1BC4"/>
    <w:rsid w:val="007F243D"/>
    <w:rsid w:val="007F31D2"/>
    <w:rsid w:val="007F39A7"/>
    <w:rsid w:val="007F3A61"/>
    <w:rsid w:val="007F3C5B"/>
    <w:rsid w:val="007F4E2C"/>
    <w:rsid w:val="007F5ABD"/>
    <w:rsid w:val="007F5B11"/>
    <w:rsid w:val="007F5D41"/>
    <w:rsid w:val="007F70AE"/>
    <w:rsid w:val="007F7C36"/>
    <w:rsid w:val="008017E4"/>
    <w:rsid w:val="00801FAD"/>
    <w:rsid w:val="0080275C"/>
    <w:rsid w:val="008036F5"/>
    <w:rsid w:val="00803BAC"/>
    <w:rsid w:val="00806434"/>
    <w:rsid w:val="008116C6"/>
    <w:rsid w:val="008124F7"/>
    <w:rsid w:val="008140FC"/>
    <w:rsid w:val="0081495D"/>
    <w:rsid w:val="00814B38"/>
    <w:rsid w:val="008156F7"/>
    <w:rsid w:val="00816A42"/>
    <w:rsid w:val="00816C92"/>
    <w:rsid w:val="00820E44"/>
    <w:rsid w:val="008211BE"/>
    <w:rsid w:val="00821976"/>
    <w:rsid w:val="00821BE4"/>
    <w:rsid w:val="00822195"/>
    <w:rsid w:val="008230CF"/>
    <w:rsid w:val="00824C32"/>
    <w:rsid w:val="00826B68"/>
    <w:rsid w:val="008312EF"/>
    <w:rsid w:val="0083516A"/>
    <w:rsid w:val="0083595A"/>
    <w:rsid w:val="00836505"/>
    <w:rsid w:val="008370CA"/>
    <w:rsid w:val="00837295"/>
    <w:rsid w:val="008373F3"/>
    <w:rsid w:val="00837679"/>
    <w:rsid w:val="008408D0"/>
    <w:rsid w:val="00840D32"/>
    <w:rsid w:val="00841C12"/>
    <w:rsid w:val="0084432F"/>
    <w:rsid w:val="008447D2"/>
    <w:rsid w:val="00845347"/>
    <w:rsid w:val="0084756D"/>
    <w:rsid w:val="008511CD"/>
    <w:rsid w:val="00851A3B"/>
    <w:rsid w:val="00851A47"/>
    <w:rsid w:val="00851CFA"/>
    <w:rsid w:val="00852F13"/>
    <w:rsid w:val="00853F56"/>
    <w:rsid w:val="0085422D"/>
    <w:rsid w:val="0085486E"/>
    <w:rsid w:val="0085521C"/>
    <w:rsid w:val="00855A12"/>
    <w:rsid w:val="00856215"/>
    <w:rsid w:val="008564DD"/>
    <w:rsid w:val="008566A8"/>
    <w:rsid w:val="00857EED"/>
    <w:rsid w:val="0086006F"/>
    <w:rsid w:val="00862C54"/>
    <w:rsid w:val="00863C94"/>
    <w:rsid w:val="008648C1"/>
    <w:rsid w:val="00865E73"/>
    <w:rsid w:val="00866B8B"/>
    <w:rsid w:val="00866C6C"/>
    <w:rsid w:val="00866CC2"/>
    <w:rsid w:val="00867063"/>
    <w:rsid w:val="008676E3"/>
    <w:rsid w:val="00867A22"/>
    <w:rsid w:val="00870B8A"/>
    <w:rsid w:val="008728DB"/>
    <w:rsid w:val="00874351"/>
    <w:rsid w:val="0087781E"/>
    <w:rsid w:val="00880713"/>
    <w:rsid w:val="00881E11"/>
    <w:rsid w:val="008823CF"/>
    <w:rsid w:val="00882AAC"/>
    <w:rsid w:val="00882DD8"/>
    <w:rsid w:val="00883635"/>
    <w:rsid w:val="00884399"/>
    <w:rsid w:val="00884566"/>
    <w:rsid w:val="00884A08"/>
    <w:rsid w:val="0088715C"/>
    <w:rsid w:val="00887ED0"/>
    <w:rsid w:val="008920CC"/>
    <w:rsid w:val="008928CA"/>
    <w:rsid w:val="00892DF2"/>
    <w:rsid w:val="00892EE4"/>
    <w:rsid w:val="008931C1"/>
    <w:rsid w:val="0089357C"/>
    <w:rsid w:val="008938D8"/>
    <w:rsid w:val="008944B7"/>
    <w:rsid w:val="0089452B"/>
    <w:rsid w:val="00895EBA"/>
    <w:rsid w:val="0089633F"/>
    <w:rsid w:val="00896F60"/>
    <w:rsid w:val="00897E63"/>
    <w:rsid w:val="008A1DF4"/>
    <w:rsid w:val="008A2520"/>
    <w:rsid w:val="008A291D"/>
    <w:rsid w:val="008A3DAA"/>
    <w:rsid w:val="008A413D"/>
    <w:rsid w:val="008A42EC"/>
    <w:rsid w:val="008A435D"/>
    <w:rsid w:val="008A497A"/>
    <w:rsid w:val="008A51C7"/>
    <w:rsid w:val="008A5C2D"/>
    <w:rsid w:val="008A6C6E"/>
    <w:rsid w:val="008A74F9"/>
    <w:rsid w:val="008B000A"/>
    <w:rsid w:val="008B0452"/>
    <w:rsid w:val="008B04F4"/>
    <w:rsid w:val="008B1C44"/>
    <w:rsid w:val="008B2A1F"/>
    <w:rsid w:val="008B3DD5"/>
    <w:rsid w:val="008B41D5"/>
    <w:rsid w:val="008B456A"/>
    <w:rsid w:val="008B511B"/>
    <w:rsid w:val="008B76AC"/>
    <w:rsid w:val="008C064A"/>
    <w:rsid w:val="008C0DEF"/>
    <w:rsid w:val="008C1594"/>
    <w:rsid w:val="008C1F27"/>
    <w:rsid w:val="008C29D9"/>
    <w:rsid w:val="008C3582"/>
    <w:rsid w:val="008C4EE5"/>
    <w:rsid w:val="008C6D9E"/>
    <w:rsid w:val="008C7444"/>
    <w:rsid w:val="008C7F9C"/>
    <w:rsid w:val="008D08E6"/>
    <w:rsid w:val="008D189D"/>
    <w:rsid w:val="008D28AA"/>
    <w:rsid w:val="008D2FD4"/>
    <w:rsid w:val="008D43B5"/>
    <w:rsid w:val="008D453D"/>
    <w:rsid w:val="008D69EA"/>
    <w:rsid w:val="008D76FE"/>
    <w:rsid w:val="008D7C6A"/>
    <w:rsid w:val="008E104C"/>
    <w:rsid w:val="008E1894"/>
    <w:rsid w:val="008E3845"/>
    <w:rsid w:val="008E49EA"/>
    <w:rsid w:val="008E4C2B"/>
    <w:rsid w:val="008E5720"/>
    <w:rsid w:val="008E5B23"/>
    <w:rsid w:val="008E5F90"/>
    <w:rsid w:val="008E79BD"/>
    <w:rsid w:val="008E7C2F"/>
    <w:rsid w:val="008F16F7"/>
    <w:rsid w:val="008F24AE"/>
    <w:rsid w:val="008F26F0"/>
    <w:rsid w:val="008F280A"/>
    <w:rsid w:val="008F6A6E"/>
    <w:rsid w:val="008F6D91"/>
    <w:rsid w:val="008F7564"/>
    <w:rsid w:val="008F7DA3"/>
    <w:rsid w:val="00900431"/>
    <w:rsid w:val="00900F0C"/>
    <w:rsid w:val="0090179D"/>
    <w:rsid w:val="0090230E"/>
    <w:rsid w:val="00902F39"/>
    <w:rsid w:val="009041FC"/>
    <w:rsid w:val="009044D3"/>
    <w:rsid w:val="00904747"/>
    <w:rsid w:val="00905329"/>
    <w:rsid w:val="009054F9"/>
    <w:rsid w:val="00906280"/>
    <w:rsid w:val="00906904"/>
    <w:rsid w:val="009069AB"/>
    <w:rsid w:val="00907AB4"/>
    <w:rsid w:val="00910378"/>
    <w:rsid w:val="0091128B"/>
    <w:rsid w:val="009132F4"/>
    <w:rsid w:val="00914298"/>
    <w:rsid w:val="00914CC8"/>
    <w:rsid w:val="00916168"/>
    <w:rsid w:val="009165A9"/>
    <w:rsid w:val="00916BC7"/>
    <w:rsid w:val="009202B8"/>
    <w:rsid w:val="009209FA"/>
    <w:rsid w:val="00920A24"/>
    <w:rsid w:val="009210EB"/>
    <w:rsid w:val="00923443"/>
    <w:rsid w:val="00926BD8"/>
    <w:rsid w:val="009301FA"/>
    <w:rsid w:val="009311D9"/>
    <w:rsid w:val="009321FB"/>
    <w:rsid w:val="0093274C"/>
    <w:rsid w:val="009328B4"/>
    <w:rsid w:val="00933141"/>
    <w:rsid w:val="00936C77"/>
    <w:rsid w:val="00940CB5"/>
    <w:rsid w:val="00941C82"/>
    <w:rsid w:val="0094281B"/>
    <w:rsid w:val="009436EF"/>
    <w:rsid w:val="0094392A"/>
    <w:rsid w:val="00943E6D"/>
    <w:rsid w:val="00944242"/>
    <w:rsid w:val="009443F2"/>
    <w:rsid w:val="00944B61"/>
    <w:rsid w:val="00944DCB"/>
    <w:rsid w:val="00945CCD"/>
    <w:rsid w:val="00945D95"/>
    <w:rsid w:val="00946569"/>
    <w:rsid w:val="00946759"/>
    <w:rsid w:val="00951C5E"/>
    <w:rsid w:val="00952101"/>
    <w:rsid w:val="00952261"/>
    <w:rsid w:val="009528C2"/>
    <w:rsid w:val="00952A59"/>
    <w:rsid w:val="009535A8"/>
    <w:rsid w:val="00953A36"/>
    <w:rsid w:val="00954A80"/>
    <w:rsid w:val="00955140"/>
    <w:rsid w:val="009553F9"/>
    <w:rsid w:val="009559BB"/>
    <w:rsid w:val="00956EF6"/>
    <w:rsid w:val="00960C91"/>
    <w:rsid w:val="00960E96"/>
    <w:rsid w:val="009613EB"/>
    <w:rsid w:val="009615F9"/>
    <w:rsid w:val="00961FB5"/>
    <w:rsid w:val="009621A0"/>
    <w:rsid w:val="00962366"/>
    <w:rsid w:val="009631CA"/>
    <w:rsid w:val="009644AB"/>
    <w:rsid w:val="0096455F"/>
    <w:rsid w:val="009645A4"/>
    <w:rsid w:val="00964A05"/>
    <w:rsid w:val="00964C94"/>
    <w:rsid w:val="009650D1"/>
    <w:rsid w:val="009652E5"/>
    <w:rsid w:val="009653F5"/>
    <w:rsid w:val="00965659"/>
    <w:rsid w:val="0096646E"/>
    <w:rsid w:val="00967AEE"/>
    <w:rsid w:val="00970A9B"/>
    <w:rsid w:val="00971A96"/>
    <w:rsid w:val="00972894"/>
    <w:rsid w:val="009730C7"/>
    <w:rsid w:val="00973DDF"/>
    <w:rsid w:val="00973E55"/>
    <w:rsid w:val="00974075"/>
    <w:rsid w:val="00974962"/>
    <w:rsid w:val="00980B05"/>
    <w:rsid w:val="009820DD"/>
    <w:rsid w:val="0098215B"/>
    <w:rsid w:val="00982262"/>
    <w:rsid w:val="00982E3C"/>
    <w:rsid w:val="00983B48"/>
    <w:rsid w:val="00984B79"/>
    <w:rsid w:val="00985603"/>
    <w:rsid w:val="00985984"/>
    <w:rsid w:val="00986204"/>
    <w:rsid w:val="009863BB"/>
    <w:rsid w:val="00986477"/>
    <w:rsid w:val="009865CB"/>
    <w:rsid w:val="00986829"/>
    <w:rsid w:val="009872B7"/>
    <w:rsid w:val="00991E76"/>
    <w:rsid w:val="00992D1D"/>
    <w:rsid w:val="00993DB2"/>
    <w:rsid w:val="009947A6"/>
    <w:rsid w:val="00995628"/>
    <w:rsid w:val="009958C7"/>
    <w:rsid w:val="009966A1"/>
    <w:rsid w:val="009972C0"/>
    <w:rsid w:val="009A1365"/>
    <w:rsid w:val="009A13BE"/>
    <w:rsid w:val="009A183B"/>
    <w:rsid w:val="009A1ED5"/>
    <w:rsid w:val="009A28F8"/>
    <w:rsid w:val="009A399C"/>
    <w:rsid w:val="009A43E8"/>
    <w:rsid w:val="009A67AA"/>
    <w:rsid w:val="009A796F"/>
    <w:rsid w:val="009B0699"/>
    <w:rsid w:val="009B0A43"/>
    <w:rsid w:val="009B1629"/>
    <w:rsid w:val="009B24CC"/>
    <w:rsid w:val="009B25EE"/>
    <w:rsid w:val="009B2965"/>
    <w:rsid w:val="009B328C"/>
    <w:rsid w:val="009B5648"/>
    <w:rsid w:val="009B694A"/>
    <w:rsid w:val="009B6BD9"/>
    <w:rsid w:val="009B6C4E"/>
    <w:rsid w:val="009C00F5"/>
    <w:rsid w:val="009C1C76"/>
    <w:rsid w:val="009C1D7A"/>
    <w:rsid w:val="009C2B09"/>
    <w:rsid w:val="009C3B51"/>
    <w:rsid w:val="009C4F7C"/>
    <w:rsid w:val="009C537C"/>
    <w:rsid w:val="009C5466"/>
    <w:rsid w:val="009C5764"/>
    <w:rsid w:val="009C5B97"/>
    <w:rsid w:val="009C6768"/>
    <w:rsid w:val="009C69A1"/>
    <w:rsid w:val="009C6CC6"/>
    <w:rsid w:val="009D1679"/>
    <w:rsid w:val="009D2191"/>
    <w:rsid w:val="009D2F8F"/>
    <w:rsid w:val="009D3E17"/>
    <w:rsid w:val="009D42AC"/>
    <w:rsid w:val="009D5E99"/>
    <w:rsid w:val="009D776C"/>
    <w:rsid w:val="009D77EA"/>
    <w:rsid w:val="009E0C08"/>
    <w:rsid w:val="009E125D"/>
    <w:rsid w:val="009E13D3"/>
    <w:rsid w:val="009E1F38"/>
    <w:rsid w:val="009E1F82"/>
    <w:rsid w:val="009E2ADD"/>
    <w:rsid w:val="009E2FFC"/>
    <w:rsid w:val="009E476D"/>
    <w:rsid w:val="009E578E"/>
    <w:rsid w:val="009E61D2"/>
    <w:rsid w:val="009E6848"/>
    <w:rsid w:val="009E70FF"/>
    <w:rsid w:val="009E77BC"/>
    <w:rsid w:val="009F083E"/>
    <w:rsid w:val="009F0970"/>
    <w:rsid w:val="009F0E42"/>
    <w:rsid w:val="009F14A4"/>
    <w:rsid w:val="009F2762"/>
    <w:rsid w:val="009F3D40"/>
    <w:rsid w:val="009F44F9"/>
    <w:rsid w:val="009F54CB"/>
    <w:rsid w:val="00A01E4E"/>
    <w:rsid w:val="00A02665"/>
    <w:rsid w:val="00A041AE"/>
    <w:rsid w:val="00A04A86"/>
    <w:rsid w:val="00A0624C"/>
    <w:rsid w:val="00A10894"/>
    <w:rsid w:val="00A10D52"/>
    <w:rsid w:val="00A110A2"/>
    <w:rsid w:val="00A11F5F"/>
    <w:rsid w:val="00A123E8"/>
    <w:rsid w:val="00A1361B"/>
    <w:rsid w:val="00A15505"/>
    <w:rsid w:val="00A15810"/>
    <w:rsid w:val="00A1635D"/>
    <w:rsid w:val="00A164EF"/>
    <w:rsid w:val="00A22A0D"/>
    <w:rsid w:val="00A230FC"/>
    <w:rsid w:val="00A23390"/>
    <w:rsid w:val="00A23AAA"/>
    <w:rsid w:val="00A24629"/>
    <w:rsid w:val="00A254DC"/>
    <w:rsid w:val="00A26C58"/>
    <w:rsid w:val="00A26C8A"/>
    <w:rsid w:val="00A27A6B"/>
    <w:rsid w:val="00A27D66"/>
    <w:rsid w:val="00A309DF"/>
    <w:rsid w:val="00A31973"/>
    <w:rsid w:val="00A31DA5"/>
    <w:rsid w:val="00A32B8A"/>
    <w:rsid w:val="00A3301D"/>
    <w:rsid w:val="00A34349"/>
    <w:rsid w:val="00A3477C"/>
    <w:rsid w:val="00A36070"/>
    <w:rsid w:val="00A36C85"/>
    <w:rsid w:val="00A37E69"/>
    <w:rsid w:val="00A40591"/>
    <w:rsid w:val="00A4063A"/>
    <w:rsid w:val="00A41093"/>
    <w:rsid w:val="00A42685"/>
    <w:rsid w:val="00A42DCA"/>
    <w:rsid w:val="00A42E9C"/>
    <w:rsid w:val="00A449C9"/>
    <w:rsid w:val="00A44EB5"/>
    <w:rsid w:val="00A45477"/>
    <w:rsid w:val="00A45D2D"/>
    <w:rsid w:val="00A46015"/>
    <w:rsid w:val="00A47F53"/>
    <w:rsid w:val="00A509EE"/>
    <w:rsid w:val="00A5193D"/>
    <w:rsid w:val="00A52C00"/>
    <w:rsid w:val="00A55005"/>
    <w:rsid w:val="00A55231"/>
    <w:rsid w:val="00A55489"/>
    <w:rsid w:val="00A57237"/>
    <w:rsid w:val="00A57299"/>
    <w:rsid w:val="00A57EB3"/>
    <w:rsid w:val="00A60434"/>
    <w:rsid w:val="00A60E28"/>
    <w:rsid w:val="00A629C9"/>
    <w:rsid w:val="00A62D3A"/>
    <w:rsid w:val="00A6512A"/>
    <w:rsid w:val="00A67AD1"/>
    <w:rsid w:val="00A67B8A"/>
    <w:rsid w:val="00A7053B"/>
    <w:rsid w:val="00A705F2"/>
    <w:rsid w:val="00A72122"/>
    <w:rsid w:val="00A72DB6"/>
    <w:rsid w:val="00A73025"/>
    <w:rsid w:val="00A735EC"/>
    <w:rsid w:val="00A73B64"/>
    <w:rsid w:val="00A73EE7"/>
    <w:rsid w:val="00A75210"/>
    <w:rsid w:val="00A7645D"/>
    <w:rsid w:val="00A76B9A"/>
    <w:rsid w:val="00A81E20"/>
    <w:rsid w:val="00A81F48"/>
    <w:rsid w:val="00A8263D"/>
    <w:rsid w:val="00A8458C"/>
    <w:rsid w:val="00A8582B"/>
    <w:rsid w:val="00A85CBE"/>
    <w:rsid w:val="00A908C5"/>
    <w:rsid w:val="00A923C3"/>
    <w:rsid w:val="00A92ADA"/>
    <w:rsid w:val="00A92B5C"/>
    <w:rsid w:val="00A951A7"/>
    <w:rsid w:val="00A957A4"/>
    <w:rsid w:val="00A95F7B"/>
    <w:rsid w:val="00A97608"/>
    <w:rsid w:val="00AA05DA"/>
    <w:rsid w:val="00AA1000"/>
    <w:rsid w:val="00AA1239"/>
    <w:rsid w:val="00AA1E9B"/>
    <w:rsid w:val="00AA23CA"/>
    <w:rsid w:val="00AA3553"/>
    <w:rsid w:val="00AA3F52"/>
    <w:rsid w:val="00AA44BB"/>
    <w:rsid w:val="00AA44FE"/>
    <w:rsid w:val="00AA4742"/>
    <w:rsid w:val="00AA61CF"/>
    <w:rsid w:val="00AA63C9"/>
    <w:rsid w:val="00AA7623"/>
    <w:rsid w:val="00AB1525"/>
    <w:rsid w:val="00AB2202"/>
    <w:rsid w:val="00AB2CBD"/>
    <w:rsid w:val="00AB370A"/>
    <w:rsid w:val="00AB3C08"/>
    <w:rsid w:val="00AB3E24"/>
    <w:rsid w:val="00AB42C5"/>
    <w:rsid w:val="00AB5E37"/>
    <w:rsid w:val="00AB6838"/>
    <w:rsid w:val="00AB76D5"/>
    <w:rsid w:val="00AC17A7"/>
    <w:rsid w:val="00AC357B"/>
    <w:rsid w:val="00AC39BC"/>
    <w:rsid w:val="00AC3C92"/>
    <w:rsid w:val="00AC571F"/>
    <w:rsid w:val="00AC5762"/>
    <w:rsid w:val="00AC6BE6"/>
    <w:rsid w:val="00AC6EFE"/>
    <w:rsid w:val="00AC733B"/>
    <w:rsid w:val="00AC7E7C"/>
    <w:rsid w:val="00AC7EB5"/>
    <w:rsid w:val="00AD0A29"/>
    <w:rsid w:val="00AD1878"/>
    <w:rsid w:val="00AD2554"/>
    <w:rsid w:val="00AD2A84"/>
    <w:rsid w:val="00AD2B02"/>
    <w:rsid w:val="00AD2D04"/>
    <w:rsid w:val="00AD40AD"/>
    <w:rsid w:val="00AD4B76"/>
    <w:rsid w:val="00AD4FD6"/>
    <w:rsid w:val="00AD5BBE"/>
    <w:rsid w:val="00AD5C9C"/>
    <w:rsid w:val="00AD615D"/>
    <w:rsid w:val="00AD63F4"/>
    <w:rsid w:val="00AD79EE"/>
    <w:rsid w:val="00AE05DE"/>
    <w:rsid w:val="00AE3BF4"/>
    <w:rsid w:val="00AE3D2E"/>
    <w:rsid w:val="00AE441E"/>
    <w:rsid w:val="00AE4D04"/>
    <w:rsid w:val="00AE60F4"/>
    <w:rsid w:val="00AE6AD2"/>
    <w:rsid w:val="00AE6DB4"/>
    <w:rsid w:val="00AE7FF8"/>
    <w:rsid w:val="00AF03FE"/>
    <w:rsid w:val="00AF106F"/>
    <w:rsid w:val="00AF1677"/>
    <w:rsid w:val="00AF2974"/>
    <w:rsid w:val="00AF2CC7"/>
    <w:rsid w:val="00AF330C"/>
    <w:rsid w:val="00AF447D"/>
    <w:rsid w:val="00AF4717"/>
    <w:rsid w:val="00AF5373"/>
    <w:rsid w:val="00AF65DE"/>
    <w:rsid w:val="00B00D21"/>
    <w:rsid w:val="00B00F3F"/>
    <w:rsid w:val="00B0122B"/>
    <w:rsid w:val="00B01781"/>
    <w:rsid w:val="00B03191"/>
    <w:rsid w:val="00B03489"/>
    <w:rsid w:val="00B03B30"/>
    <w:rsid w:val="00B0435A"/>
    <w:rsid w:val="00B04507"/>
    <w:rsid w:val="00B0513A"/>
    <w:rsid w:val="00B12752"/>
    <w:rsid w:val="00B13EE3"/>
    <w:rsid w:val="00B1454D"/>
    <w:rsid w:val="00B14C29"/>
    <w:rsid w:val="00B152F2"/>
    <w:rsid w:val="00B15343"/>
    <w:rsid w:val="00B16552"/>
    <w:rsid w:val="00B1749B"/>
    <w:rsid w:val="00B20E43"/>
    <w:rsid w:val="00B20E99"/>
    <w:rsid w:val="00B21041"/>
    <w:rsid w:val="00B214FD"/>
    <w:rsid w:val="00B21B5B"/>
    <w:rsid w:val="00B21FE0"/>
    <w:rsid w:val="00B22797"/>
    <w:rsid w:val="00B22DFC"/>
    <w:rsid w:val="00B231FA"/>
    <w:rsid w:val="00B26A78"/>
    <w:rsid w:val="00B26D41"/>
    <w:rsid w:val="00B278CB"/>
    <w:rsid w:val="00B27ADC"/>
    <w:rsid w:val="00B30E84"/>
    <w:rsid w:val="00B32161"/>
    <w:rsid w:val="00B32B28"/>
    <w:rsid w:val="00B33FA0"/>
    <w:rsid w:val="00B34506"/>
    <w:rsid w:val="00B34EFC"/>
    <w:rsid w:val="00B34F6A"/>
    <w:rsid w:val="00B35076"/>
    <w:rsid w:val="00B35F26"/>
    <w:rsid w:val="00B362AB"/>
    <w:rsid w:val="00B36D61"/>
    <w:rsid w:val="00B409AD"/>
    <w:rsid w:val="00B4148F"/>
    <w:rsid w:val="00B417C2"/>
    <w:rsid w:val="00B41A51"/>
    <w:rsid w:val="00B41E72"/>
    <w:rsid w:val="00B430E6"/>
    <w:rsid w:val="00B433A3"/>
    <w:rsid w:val="00B434ED"/>
    <w:rsid w:val="00B4449D"/>
    <w:rsid w:val="00B45D93"/>
    <w:rsid w:val="00B462C8"/>
    <w:rsid w:val="00B467AC"/>
    <w:rsid w:val="00B46D0C"/>
    <w:rsid w:val="00B46DCD"/>
    <w:rsid w:val="00B505E8"/>
    <w:rsid w:val="00B51BB7"/>
    <w:rsid w:val="00B52365"/>
    <w:rsid w:val="00B52AD6"/>
    <w:rsid w:val="00B54764"/>
    <w:rsid w:val="00B55C35"/>
    <w:rsid w:val="00B60AB2"/>
    <w:rsid w:val="00B61931"/>
    <w:rsid w:val="00B62F6E"/>
    <w:rsid w:val="00B63339"/>
    <w:rsid w:val="00B635BC"/>
    <w:rsid w:val="00B641F8"/>
    <w:rsid w:val="00B64AB6"/>
    <w:rsid w:val="00B6537B"/>
    <w:rsid w:val="00B6703A"/>
    <w:rsid w:val="00B7192D"/>
    <w:rsid w:val="00B71948"/>
    <w:rsid w:val="00B726E4"/>
    <w:rsid w:val="00B7351A"/>
    <w:rsid w:val="00B73B2A"/>
    <w:rsid w:val="00B74492"/>
    <w:rsid w:val="00B75F44"/>
    <w:rsid w:val="00B76E5C"/>
    <w:rsid w:val="00B803B3"/>
    <w:rsid w:val="00B80D30"/>
    <w:rsid w:val="00B81A07"/>
    <w:rsid w:val="00B83294"/>
    <w:rsid w:val="00B84562"/>
    <w:rsid w:val="00B8495B"/>
    <w:rsid w:val="00B85B4C"/>
    <w:rsid w:val="00B876F2"/>
    <w:rsid w:val="00B912B9"/>
    <w:rsid w:val="00B918F7"/>
    <w:rsid w:val="00B9349B"/>
    <w:rsid w:val="00B9452D"/>
    <w:rsid w:val="00B945A6"/>
    <w:rsid w:val="00B95870"/>
    <w:rsid w:val="00B9745C"/>
    <w:rsid w:val="00BA0912"/>
    <w:rsid w:val="00BA0A6C"/>
    <w:rsid w:val="00BA0E9C"/>
    <w:rsid w:val="00BA12C7"/>
    <w:rsid w:val="00BA14B0"/>
    <w:rsid w:val="00BA1502"/>
    <w:rsid w:val="00BA16FA"/>
    <w:rsid w:val="00BA2724"/>
    <w:rsid w:val="00BA31F8"/>
    <w:rsid w:val="00BA37B1"/>
    <w:rsid w:val="00BA43EB"/>
    <w:rsid w:val="00BA5AA6"/>
    <w:rsid w:val="00BA62C4"/>
    <w:rsid w:val="00BA74E4"/>
    <w:rsid w:val="00BA7830"/>
    <w:rsid w:val="00BB0414"/>
    <w:rsid w:val="00BB0EB4"/>
    <w:rsid w:val="00BB14D3"/>
    <w:rsid w:val="00BB1A92"/>
    <w:rsid w:val="00BB2505"/>
    <w:rsid w:val="00BB4851"/>
    <w:rsid w:val="00BB72BB"/>
    <w:rsid w:val="00BC0D35"/>
    <w:rsid w:val="00BC1BEF"/>
    <w:rsid w:val="00BC1EF5"/>
    <w:rsid w:val="00BC3D67"/>
    <w:rsid w:val="00BC3F08"/>
    <w:rsid w:val="00BC4310"/>
    <w:rsid w:val="00BC4477"/>
    <w:rsid w:val="00BC496B"/>
    <w:rsid w:val="00BC4DD7"/>
    <w:rsid w:val="00BC70B6"/>
    <w:rsid w:val="00BC7B5A"/>
    <w:rsid w:val="00BD0119"/>
    <w:rsid w:val="00BD056E"/>
    <w:rsid w:val="00BD137B"/>
    <w:rsid w:val="00BD191F"/>
    <w:rsid w:val="00BD3738"/>
    <w:rsid w:val="00BD4DE1"/>
    <w:rsid w:val="00BD59D4"/>
    <w:rsid w:val="00BD6918"/>
    <w:rsid w:val="00BD6BBF"/>
    <w:rsid w:val="00BD6BC7"/>
    <w:rsid w:val="00BE0119"/>
    <w:rsid w:val="00BE07A8"/>
    <w:rsid w:val="00BE0B52"/>
    <w:rsid w:val="00BE0BDA"/>
    <w:rsid w:val="00BE10C2"/>
    <w:rsid w:val="00BE2B70"/>
    <w:rsid w:val="00BE313A"/>
    <w:rsid w:val="00BE3A49"/>
    <w:rsid w:val="00BE4922"/>
    <w:rsid w:val="00BE4FFF"/>
    <w:rsid w:val="00BE55EA"/>
    <w:rsid w:val="00BF104B"/>
    <w:rsid w:val="00BF1A57"/>
    <w:rsid w:val="00BF2DDF"/>
    <w:rsid w:val="00BF2FA8"/>
    <w:rsid w:val="00BF3396"/>
    <w:rsid w:val="00BF4982"/>
    <w:rsid w:val="00BF4BA3"/>
    <w:rsid w:val="00BF4C8E"/>
    <w:rsid w:val="00BF4FF7"/>
    <w:rsid w:val="00BF52FD"/>
    <w:rsid w:val="00BF68D8"/>
    <w:rsid w:val="00BF7310"/>
    <w:rsid w:val="00BF7311"/>
    <w:rsid w:val="00BF75E7"/>
    <w:rsid w:val="00BF7CC8"/>
    <w:rsid w:val="00BF7DAB"/>
    <w:rsid w:val="00C00078"/>
    <w:rsid w:val="00C00898"/>
    <w:rsid w:val="00C00D49"/>
    <w:rsid w:val="00C01B21"/>
    <w:rsid w:val="00C01BC0"/>
    <w:rsid w:val="00C02ADB"/>
    <w:rsid w:val="00C04BD4"/>
    <w:rsid w:val="00C04C03"/>
    <w:rsid w:val="00C04DA4"/>
    <w:rsid w:val="00C07528"/>
    <w:rsid w:val="00C10B12"/>
    <w:rsid w:val="00C11131"/>
    <w:rsid w:val="00C1155B"/>
    <w:rsid w:val="00C1162A"/>
    <w:rsid w:val="00C12072"/>
    <w:rsid w:val="00C1212A"/>
    <w:rsid w:val="00C1242D"/>
    <w:rsid w:val="00C12F5C"/>
    <w:rsid w:val="00C1322C"/>
    <w:rsid w:val="00C1402E"/>
    <w:rsid w:val="00C170B5"/>
    <w:rsid w:val="00C1713D"/>
    <w:rsid w:val="00C17E5F"/>
    <w:rsid w:val="00C210C6"/>
    <w:rsid w:val="00C21DEF"/>
    <w:rsid w:val="00C2233E"/>
    <w:rsid w:val="00C234EB"/>
    <w:rsid w:val="00C244BE"/>
    <w:rsid w:val="00C244D8"/>
    <w:rsid w:val="00C253AB"/>
    <w:rsid w:val="00C27160"/>
    <w:rsid w:val="00C273FC"/>
    <w:rsid w:val="00C278DA"/>
    <w:rsid w:val="00C317BF"/>
    <w:rsid w:val="00C31804"/>
    <w:rsid w:val="00C32508"/>
    <w:rsid w:val="00C3257D"/>
    <w:rsid w:val="00C335EE"/>
    <w:rsid w:val="00C33A0E"/>
    <w:rsid w:val="00C33D74"/>
    <w:rsid w:val="00C34E2C"/>
    <w:rsid w:val="00C35356"/>
    <w:rsid w:val="00C35907"/>
    <w:rsid w:val="00C36DC4"/>
    <w:rsid w:val="00C36DEC"/>
    <w:rsid w:val="00C40278"/>
    <w:rsid w:val="00C41A4E"/>
    <w:rsid w:val="00C41BB3"/>
    <w:rsid w:val="00C41D2D"/>
    <w:rsid w:val="00C42AA3"/>
    <w:rsid w:val="00C42D9D"/>
    <w:rsid w:val="00C43AAC"/>
    <w:rsid w:val="00C43FB3"/>
    <w:rsid w:val="00C4417B"/>
    <w:rsid w:val="00C44180"/>
    <w:rsid w:val="00C44629"/>
    <w:rsid w:val="00C45400"/>
    <w:rsid w:val="00C457D6"/>
    <w:rsid w:val="00C47716"/>
    <w:rsid w:val="00C4798B"/>
    <w:rsid w:val="00C51841"/>
    <w:rsid w:val="00C52C0A"/>
    <w:rsid w:val="00C538B9"/>
    <w:rsid w:val="00C53BD0"/>
    <w:rsid w:val="00C55185"/>
    <w:rsid w:val="00C56995"/>
    <w:rsid w:val="00C574BB"/>
    <w:rsid w:val="00C5790C"/>
    <w:rsid w:val="00C62122"/>
    <w:rsid w:val="00C6362C"/>
    <w:rsid w:val="00C653A7"/>
    <w:rsid w:val="00C6540E"/>
    <w:rsid w:val="00C6547B"/>
    <w:rsid w:val="00C667A8"/>
    <w:rsid w:val="00C66848"/>
    <w:rsid w:val="00C70B37"/>
    <w:rsid w:val="00C732E4"/>
    <w:rsid w:val="00C738BA"/>
    <w:rsid w:val="00C751B1"/>
    <w:rsid w:val="00C75CC7"/>
    <w:rsid w:val="00C76338"/>
    <w:rsid w:val="00C765CC"/>
    <w:rsid w:val="00C76913"/>
    <w:rsid w:val="00C7705E"/>
    <w:rsid w:val="00C77BC1"/>
    <w:rsid w:val="00C77D7D"/>
    <w:rsid w:val="00C814B0"/>
    <w:rsid w:val="00C826FA"/>
    <w:rsid w:val="00C827AA"/>
    <w:rsid w:val="00C854CA"/>
    <w:rsid w:val="00C87ED9"/>
    <w:rsid w:val="00C903F2"/>
    <w:rsid w:val="00C90D7F"/>
    <w:rsid w:val="00C91B81"/>
    <w:rsid w:val="00C91C3C"/>
    <w:rsid w:val="00C91CAD"/>
    <w:rsid w:val="00C92184"/>
    <w:rsid w:val="00C924A3"/>
    <w:rsid w:val="00C92EE5"/>
    <w:rsid w:val="00C93681"/>
    <w:rsid w:val="00C93CC3"/>
    <w:rsid w:val="00C94F01"/>
    <w:rsid w:val="00C950DD"/>
    <w:rsid w:val="00C95170"/>
    <w:rsid w:val="00C951C0"/>
    <w:rsid w:val="00C95412"/>
    <w:rsid w:val="00C95E83"/>
    <w:rsid w:val="00C976F8"/>
    <w:rsid w:val="00CA18EF"/>
    <w:rsid w:val="00CA1D08"/>
    <w:rsid w:val="00CA4372"/>
    <w:rsid w:val="00CA48D4"/>
    <w:rsid w:val="00CA6D36"/>
    <w:rsid w:val="00CA6E27"/>
    <w:rsid w:val="00CA75A2"/>
    <w:rsid w:val="00CB0042"/>
    <w:rsid w:val="00CB03E4"/>
    <w:rsid w:val="00CB09AC"/>
    <w:rsid w:val="00CB0D23"/>
    <w:rsid w:val="00CB1E9F"/>
    <w:rsid w:val="00CB2CB0"/>
    <w:rsid w:val="00CB305C"/>
    <w:rsid w:val="00CB5B70"/>
    <w:rsid w:val="00CB6748"/>
    <w:rsid w:val="00CB6D28"/>
    <w:rsid w:val="00CB7032"/>
    <w:rsid w:val="00CB74C9"/>
    <w:rsid w:val="00CB7A42"/>
    <w:rsid w:val="00CC086D"/>
    <w:rsid w:val="00CC1D22"/>
    <w:rsid w:val="00CC2716"/>
    <w:rsid w:val="00CC461F"/>
    <w:rsid w:val="00CC5426"/>
    <w:rsid w:val="00CC5DE2"/>
    <w:rsid w:val="00CD0A94"/>
    <w:rsid w:val="00CD0EB0"/>
    <w:rsid w:val="00CD1D8E"/>
    <w:rsid w:val="00CD2582"/>
    <w:rsid w:val="00CD2659"/>
    <w:rsid w:val="00CD27A1"/>
    <w:rsid w:val="00CD352C"/>
    <w:rsid w:val="00CD3806"/>
    <w:rsid w:val="00CD467E"/>
    <w:rsid w:val="00CD46D5"/>
    <w:rsid w:val="00CD474F"/>
    <w:rsid w:val="00CD51CC"/>
    <w:rsid w:val="00CD5C85"/>
    <w:rsid w:val="00CD64E1"/>
    <w:rsid w:val="00CD7212"/>
    <w:rsid w:val="00CE0491"/>
    <w:rsid w:val="00CE18A0"/>
    <w:rsid w:val="00CE1A68"/>
    <w:rsid w:val="00CE1A6A"/>
    <w:rsid w:val="00CE1BA3"/>
    <w:rsid w:val="00CE2A32"/>
    <w:rsid w:val="00CE3058"/>
    <w:rsid w:val="00CE322A"/>
    <w:rsid w:val="00CE3D56"/>
    <w:rsid w:val="00CE3D9E"/>
    <w:rsid w:val="00CE4035"/>
    <w:rsid w:val="00CE5FAD"/>
    <w:rsid w:val="00CF004D"/>
    <w:rsid w:val="00CF0781"/>
    <w:rsid w:val="00CF0FCB"/>
    <w:rsid w:val="00CF1731"/>
    <w:rsid w:val="00CF411A"/>
    <w:rsid w:val="00CF441A"/>
    <w:rsid w:val="00CF48CC"/>
    <w:rsid w:val="00CF761D"/>
    <w:rsid w:val="00CF7F91"/>
    <w:rsid w:val="00D0028A"/>
    <w:rsid w:val="00D00427"/>
    <w:rsid w:val="00D01579"/>
    <w:rsid w:val="00D015F1"/>
    <w:rsid w:val="00D01DFA"/>
    <w:rsid w:val="00D056CA"/>
    <w:rsid w:val="00D05C77"/>
    <w:rsid w:val="00D06AC2"/>
    <w:rsid w:val="00D06FD7"/>
    <w:rsid w:val="00D07468"/>
    <w:rsid w:val="00D101EB"/>
    <w:rsid w:val="00D10304"/>
    <w:rsid w:val="00D11637"/>
    <w:rsid w:val="00D1468D"/>
    <w:rsid w:val="00D16AAC"/>
    <w:rsid w:val="00D16FEF"/>
    <w:rsid w:val="00D21C96"/>
    <w:rsid w:val="00D221B1"/>
    <w:rsid w:val="00D2248A"/>
    <w:rsid w:val="00D226D0"/>
    <w:rsid w:val="00D234A9"/>
    <w:rsid w:val="00D23886"/>
    <w:rsid w:val="00D23CEB"/>
    <w:rsid w:val="00D2468D"/>
    <w:rsid w:val="00D24778"/>
    <w:rsid w:val="00D24931"/>
    <w:rsid w:val="00D31180"/>
    <w:rsid w:val="00D31853"/>
    <w:rsid w:val="00D3265C"/>
    <w:rsid w:val="00D32785"/>
    <w:rsid w:val="00D33BAA"/>
    <w:rsid w:val="00D341E8"/>
    <w:rsid w:val="00D3570A"/>
    <w:rsid w:val="00D35B69"/>
    <w:rsid w:val="00D37525"/>
    <w:rsid w:val="00D37784"/>
    <w:rsid w:val="00D427BC"/>
    <w:rsid w:val="00D428A6"/>
    <w:rsid w:val="00D42B5A"/>
    <w:rsid w:val="00D46D9A"/>
    <w:rsid w:val="00D46F0A"/>
    <w:rsid w:val="00D4724D"/>
    <w:rsid w:val="00D47BB3"/>
    <w:rsid w:val="00D507D9"/>
    <w:rsid w:val="00D519E0"/>
    <w:rsid w:val="00D52BD0"/>
    <w:rsid w:val="00D52E52"/>
    <w:rsid w:val="00D5414C"/>
    <w:rsid w:val="00D55AAB"/>
    <w:rsid w:val="00D5643C"/>
    <w:rsid w:val="00D5677A"/>
    <w:rsid w:val="00D56CD7"/>
    <w:rsid w:val="00D57F28"/>
    <w:rsid w:val="00D6002B"/>
    <w:rsid w:val="00D61EFC"/>
    <w:rsid w:val="00D643E4"/>
    <w:rsid w:val="00D644FF"/>
    <w:rsid w:val="00D64964"/>
    <w:rsid w:val="00D64EA2"/>
    <w:rsid w:val="00D655B7"/>
    <w:rsid w:val="00D65C4F"/>
    <w:rsid w:val="00D67B82"/>
    <w:rsid w:val="00D7187D"/>
    <w:rsid w:val="00D72420"/>
    <w:rsid w:val="00D725C1"/>
    <w:rsid w:val="00D72E58"/>
    <w:rsid w:val="00D73118"/>
    <w:rsid w:val="00D74326"/>
    <w:rsid w:val="00D74D4F"/>
    <w:rsid w:val="00D769E3"/>
    <w:rsid w:val="00D76AAF"/>
    <w:rsid w:val="00D77926"/>
    <w:rsid w:val="00D80F72"/>
    <w:rsid w:val="00D8182F"/>
    <w:rsid w:val="00D818F7"/>
    <w:rsid w:val="00D81B8E"/>
    <w:rsid w:val="00D824FE"/>
    <w:rsid w:val="00D82F40"/>
    <w:rsid w:val="00D831FA"/>
    <w:rsid w:val="00D8506E"/>
    <w:rsid w:val="00D85F60"/>
    <w:rsid w:val="00D85FC7"/>
    <w:rsid w:val="00D8658A"/>
    <w:rsid w:val="00D86AFB"/>
    <w:rsid w:val="00D873B2"/>
    <w:rsid w:val="00D87547"/>
    <w:rsid w:val="00D9148F"/>
    <w:rsid w:val="00D91657"/>
    <w:rsid w:val="00D920AC"/>
    <w:rsid w:val="00D926ED"/>
    <w:rsid w:val="00D927DF"/>
    <w:rsid w:val="00D933A9"/>
    <w:rsid w:val="00D937F2"/>
    <w:rsid w:val="00D93A91"/>
    <w:rsid w:val="00D957ED"/>
    <w:rsid w:val="00D9680E"/>
    <w:rsid w:val="00D96CD1"/>
    <w:rsid w:val="00D9709E"/>
    <w:rsid w:val="00D970FD"/>
    <w:rsid w:val="00D972C3"/>
    <w:rsid w:val="00D97C43"/>
    <w:rsid w:val="00DA02CF"/>
    <w:rsid w:val="00DA0A47"/>
    <w:rsid w:val="00DA14BC"/>
    <w:rsid w:val="00DA1D10"/>
    <w:rsid w:val="00DA1D30"/>
    <w:rsid w:val="00DA2D77"/>
    <w:rsid w:val="00DA2EFA"/>
    <w:rsid w:val="00DA300C"/>
    <w:rsid w:val="00DA4A56"/>
    <w:rsid w:val="00DA64A2"/>
    <w:rsid w:val="00DA74FE"/>
    <w:rsid w:val="00DA7DDE"/>
    <w:rsid w:val="00DB17D5"/>
    <w:rsid w:val="00DB1C7A"/>
    <w:rsid w:val="00DB2453"/>
    <w:rsid w:val="00DB3387"/>
    <w:rsid w:val="00DB5739"/>
    <w:rsid w:val="00DB65F9"/>
    <w:rsid w:val="00DC08ED"/>
    <w:rsid w:val="00DC28B9"/>
    <w:rsid w:val="00DC423F"/>
    <w:rsid w:val="00DC4478"/>
    <w:rsid w:val="00DC48AB"/>
    <w:rsid w:val="00DC4A5B"/>
    <w:rsid w:val="00DC5387"/>
    <w:rsid w:val="00DC589D"/>
    <w:rsid w:val="00DC6D05"/>
    <w:rsid w:val="00DC71C4"/>
    <w:rsid w:val="00DD0A8E"/>
    <w:rsid w:val="00DD0AF3"/>
    <w:rsid w:val="00DD1E0B"/>
    <w:rsid w:val="00DD20F4"/>
    <w:rsid w:val="00DD43F4"/>
    <w:rsid w:val="00DD4566"/>
    <w:rsid w:val="00DD7B4F"/>
    <w:rsid w:val="00DE01EF"/>
    <w:rsid w:val="00DE0847"/>
    <w:rsid w:val="00DE3385"/>
    <w:rsid w:val="00DE355B"/>
    <w:rsid w:val="00DE39C0"/>
    <w:rsid w:val="00DE479F"/>
    <w:rsid w:val="00DE5444"/>
    <w:rsid w:val="00DE54B3"/>
    <w:rsid w:val="00DE6870"/>
    <w:rsid w:val="00DE6F49"/>
    <w:rsid w:val="00DE796D"/>
    <w:rsid w:val="00DF02A5"/>
    <w:rsid w:val="00DF05BB"/>
    <w:rsid w:val="00DF11BD"/>
    <w:rsid w:val="00DF137B"/>
    <w:rsid w:val="00DF153B"/>
    <w:rsid w:val="00DF156F"/>
    <w:rsid w:val="00DF1F15"/>
    <w:rsid w:val="00DF23BD"/>
    <w:rsid w:val="00DF267A"/>
    <w:rsid w:val="00DF3470"/>
    <w:rsid w:val="00DF405D"/>
    <w:rsid w:val="00DF4B11"/>
    <w:rsid w:val="00DF4E58"/>
    <w:rsid w:val="00DF5A48"/>
    <w:rsid w:val="00DF645B"/>
    <w:rsid w:val="00DF73B9"/>
    <w:rsid w:val="00E00185"/>
    <w:rsid w:val="00E00B80"/>
    <w:rsid w:val="00E01C80"/>
    <w:rsid w:val="00E02659"/>
    <w:rsid w:val="00E03624"/>
    <w:rsid w:val="00E0447B"/>
    <w:rsid w:val="00E045B3"/>
    <w:rsid w:val="00E0536D"/>
    <w:rsid w:val="00E066D6"/>
    <w:rsid w:val="00E069FF"/>
    <w:rsid w:val="00E10764"/>
    <w:rsid w:val="00E10FC8"/>
    <w:rsid w:val="00E114D2"/>
    <w:rsid w:val="00E11676"/>
    <w:rsid w:val="00E124CF"/>
    <w:rsid w:val="00E138DE"/>
    <w:rsid w:val="00E13C39"/>
    <w:rsid w:val="00E13E70"/>
    <w:rsid w:val="00E1531C"/>
    <w:rsid w:val="00E15D86"/>
    <w:rsid w:val="00E15DB3"/>
    <w:rsid w:val="00E1654D"/>
    <w:rsid w:val="00E17259"/>
    <w:rsid w:val="00E20D06"/>
    <w:rsid w:val="00E21521"/>
    <w:rsid w:val="00E21690"/>
    <w:rsid w:val="00E21E76"/>
    <w:rsid w:val="00E22762"/>
    <w:rsid w:val="00E23100"/>
    <w:rsid w:val="00E23DE9"/>
    <w:rsid w:val="00E242AC"/>
    <w:rsid w:val="00E24DFD"/>
    <w:rsid w:val="00E2609C"/>
    <w:rsid w:val="00E26779"/>
    <w:rsid w:val="00E27CD0"/>
    <w:rsid w:val="00E30979"/>
    <w:rsid w:val="00E31AD0"/>
    <w:rsid w:val="00E31E94"/>
    <w:rsid w:val="00E31FAB"/>
    <w:rsid w:val="00E326FA"/>
    <w:rsid w:val="00E32881"/>
    <w:rsid w:val="00E33D7E"/>
    <w:rsid w:val="00E33DF6"/>
    <w:rsid w:val="00E35A10"/>
    <w:rsid w:val="00E35FDF"/>
    <w:rsid w:val="00E360A3"/>
    <w:rsid w:val="00E40136"/>
    <w:rsid w:val="00E402C0"/>
    <w:rsid w:val="00E40B3A"/>
    <w:rsid w:val="00E41462"/>
    <w:rsid w:val="00E416D9"/>
    <w:rsid w:val="00E4358F"/>
    <w:rsid w:val="00E47ADE"/>
    <w:rsid w:val="00E50274"/>
    <w:rsid w:val="00E5090A"/>
    <w:rsid w:val="00E50B93"/>
    <w:rsid w:val="00E52956"/>
    <w:rsid w:val="00E52A31"/>
    <w:rsid w:val="00E54038"/>
    <w:rsid w:val="00E54CAB"/>
    <w:rsid w:val="00E557B9"/>
    <w:rsid w:val="00E558A7"/>
    <w:rsid w:val="00E56FF3"/>
    <w:rsid w:val="00E57E53"/>
    <w:rsid w:val="00E60D73"/>
    <w:rsid w:val="00E60EE8"/>
    <w:rsid w:val="00E613A2"/>
    <w:rsid w:val="00E642EE"/>
    <w:rsid w:val="00E64BD3"/>
    <w:rsid w:val="00E6549B"/>
    <w:rsid w:val="00E66AA5"/>
    <w:rsid w:val="00E67FDA"/>
    <w:rsid w:val="00E70683"/>
    <w:rsid w:val="00E70785"/>
    <w:rsid w:val="00E71B1D"/>
    <w:rsid w:val="00E71BCB"/>
    <w:rsid w:val="00E72DF8"/>
    <w:rsid w:val="00E74543"/>
    <w:rsid w:val="00E75C06"/>
    <w:rsid w:val="00E76794"/>
    <w:rsid w:val="00E77E4B"/>
    <w:rsid w:val="00E80052"/>
    <w:rsid w:val="00E8086B"/>
    <w:rsid w:val="00E809F5"/>
    <w:rsid w:val="00E81D5F"/>
    <w:rsid w:val="00E81FD9"/>
    <w:rsid w:val="00E829A2"/>
    <w:rsid w:val="00E83C9B"/>
    <w:rsid w:val="00E83E63"/>
    <w:rsid w:val="00E8566C"/>
    <w:rsid w:val="00E85B37"/>
    <w:rsid w:val="00E8788B"/>
    <w:rsid w:val="00E90F12"/>
    <w:rsid w:val="00E92561"/>
    <w:rsid w:val="00E93FE9"/>
    <w:rsid w:val="00E94274"/>
    <w:rsid w:val="00E94687"/>
    <w:rsid w:val="00E95D8D"/>
    <w:rsid w:val="00E95E9F"/>
    <w:rsid w:val="00E963A3"/>
    <w:rsid w:val="00E96A0C"/>
    <w:rsid w:val="00E96B16"/>
    <w:rsid w:val="00E97342"/>
    <w:rsid w:val="00EA198B"/>
    <w:rsid w:val="00EA3407"/>
    <w:rsid w:val="00EA57D6"/>
    <w:rsid w:val="00EA6068"/>
    <w:rsid w:val="00EA67BF"/>
    <w:rsid w:val="00EA7314"/>
    <w:rsid w:val="00EB1A84"/>
    <w:rsid w:val="00EB1CFF"/>
    <w:rsid w:val="00EB2F2A"/>
    <w:rsid w:val="00EB30E1"/>
    <w:rsid w:val="00EB3984"/>
    <w:rsid w:val="00EB4952"/>
    <w:rsid w:val="00EB792B"/>
    <w:rsid w:val="00EC07FB"/>
    <w:rsid w:val="00EC0960"/>
    <w:rsid w:val="00EC1D90"/>
    <w:rsid w:val="00EC2AEC"/>
    <w:rsid w:val="00EC41BA"/>
    <w:rsid w:val="00EC53F2"/>
    <w:rsid w:val="00EC6197"/>
    <w:rsid w:val="00EC783D"/>
    <w:rsid w:val="00ED00F8"/>
    <w:rsid w:val="00ED3896"/>
    <w:rsid w:val="00ED3915"/>
    <w:rsid w:val="00ED39B7"/>
    <w:rsid w:val="00ED3B46"/>
    <w:rsid w:val="00ED5E77"/>
    <w:rsid w:val="00ED72D9"/>
    <w:rsid w:val="00ED7B24"/>
    <w:rsid w:val="00EE12C4"/>
    <w:rsid w:val="00EE3A0F"/>
    <w:rsid w:val="00EE3E28"/>
    <w:rsid w:val="00EE5389"/>
    <w:rsid w:val="00EE5CD1"/>
    <w:rsid w:val="00EE7082"/>
    <w:rsid w:val="00EE7556"/>
    <w:rsid w:val="00EF06CB"/>
    <w:rsid w:val="00EF4CA5"/>
    <w:rsid w:val="00EF50C0"/>
    <w:rsid w:val="00EF599A"/>
    <w:rsid w:val="00EF6373"/>
    <w:rsid w:val="00EF68F3"/>
    <w:rsid w:val="00EF752C"/>
    <w:rsid w:val="00EF7973"/>
    <w:rsid w:val="00F00600"/>
    <w:rsid w:val="00F00ED6"/>
    <w:rsid w:val="00F017B4"/>
    <w:rsid w:val="00F02727"/>
    <w:rsid w:val="00F03076"/>
    <w:rsid w:val="00F036D8"/>
    <w:rsid w:val="00F05295"/>
    <w:rsid w:val="00F053CB"/>
    <w:rsid w:val="00F06431"/>
    <w:rsid w:val="00F0725A"/>
    <w:rsid w:val="00F0737F"/>
    <w:rsid w:val="00F07878"/>
    <w:rsid w:val="00F07C56"/>
    <w:rsid w:val="00F17F3B"/>
    <w:rsid w:val="00F208E1"/>
    <w:rsid w:val="00F214F6"/>
    <w:rsid w:val="00F227D0"/>
    <w:rsid w:val="00F232A8"/>
    <w:rsid w:val="00F236AE"/>
    <w:rsid w:val="00F236EC"/>
    <w:rsid w:val="00F24969"/>
    <w:rsid w:val="00F25F16"/>
    <w:rsid w:val="00F25FF7"/>
    <w:rsid w:val="00F262E3"/>
    <w:rsid w:val="00F2678E"/>
    <w:rsid w:val="00F273A7"/>
    <w:rsid w:val="00F27D7B"/>
    <w:rsid w:val="00F3042C"/>
    <w:rsid w:val="00F305CB"/>
    <w:rsid w:val="00F31422"/>
    <w:rsid w:val="00F31838"/>
    <w:rsid w:val="00F33662"/>
    <w:rsid w:val="00F3518E"/>
    <w:rsid w:val="00F357AD"/>
    <w:rsid w:val="00F35C35"/>
    <w:rsid w:val="00F36247"/>
    <w:rsid w:val="00F36660"/>
    <w:rsid w:val="00F36C50"/>
    <w:rsid w:val="00F40599"/>
    <w:rsid w:val="00F40E1D"/>
    <w:rsid w:val="00F41007"/>
    <w:rsid w:val="00F4397F"/>
    <w:rsid w:val="00F44027"/>
    <w:rsid w:val="00F444AE"/>
    <w:rsid w:val="00F44836"/>
    <w:rsid w:val="00F44937"/>
    <w:rsid w:val="00F469C7"/>
    <w:rsid w:val="00F477B2"/>
    <w:rsid w:val="00F52205"/>
    <w:rsid w:val="00F52987"/>
    <w:rsid w:val="00F52FFC"/>
    <w:rsid w:val="00F536EA"/>
    <w:rsid w:val="00F53E35"/>
    <w:rsid w:val="00F60856"/>
    <w:rsid w:val="00F609FF"/>
    <w:rsid w:val="00F60F15"/>
    <w:rsid w:val="00F6201D"/>
    <w:rsid w:val="00F639D2"/>
    <w:rsid w:val="00F646FB"/>
    <w:rsid w:val="00F64C1E"/>
    <w:rsid w:val="00F67202"/>
    <w:rsid w:val="00F67CEE"/>
    <w:rsid w:val="00F67DEF"/>
    <w:rsid w:val="00F67E15"/>
    <w:rsid w:val="00F720BF"/>
    <w:rsid w:val="00F73AC5"/>
    <w:rsid w:val="00F74A4D"/>
    <w:rsid w:val="00F74EB5"/>
    <w:rsid w:val="00F76285"/>
    <w:rsid w:val="00F766A8"/>
    <w:rsid w:val="00F76AEE"/>
    <w:rsid w:val="00F76C63"/>
    <w:rsid w:val="00F80018"/>
    <w:rsid w:val="00F80A2D"/>
    <w:rsid w:val="00F817C4"/>
    <w:rsid w:val="00F817F6"/>
    <w:rsid w:val="00F82215"/>
    <w:rsid w:val="00F83C22"/>
    <w:rsid w:val="00F83C8C"/>
    <w:rsid w:val="00F842DC"/>
    <w:rsid w:val="00F846DB"/>
    <w:rsid w:val="00F86671"/>
    <w:rsid w:val="00F87AA1"/>
    <w:rsid w:val="00F90080"/>
    <w:rsid w:val="00F90F97"/>
    <w:rsid w:val="00F91193"/>
    <w:rsid w:val="00F91500"/>
    <w:rsid w:val="00F91698"/>
    <w:rsid w:val="00F916FA"/>
    <w:rsid w:val="00F920C6"/>
    <w:rsid w:val="00F92967"/>
    <w:rsid w:val="00F94401"/>
    <w:rsid w:val="00F94964"/>
    <w:rsid w:val="00F95A65"/>
    <w:rsid w:val="00FA128A"/>
    <w:rsid w:val="00FA16B8"/>
    <w:rsid w:val="00FA2EAF"/>
    <w:rsid w:val="00FA450C"/>
    <w:rsid w:val="00FA4F09"/>
    <w:rsid w:val="00FA65CA"/>
    <w:rsid w:val="00FA692A"/>
    <w:rsid w:val="00FA6EFA"/>
    <w:rsid w:val="00FA791A"/>
    <w:rsid w:val="00FA7CD9"/>
    <w:rsid w:val="00FB1CDD"/>
    <w:rsid w:val="00FB1EB8"/>
    <w:rsid w:val="00FB252D"/>
    <w:rsid w:val="00FB253D"/>
    <w:rsid w:val="00FB36E3"/>
    <w:rsid w:val="00FB5AA0"/>
    <w:rsid w:val="00FB64CB"/>
    <w:rsid w:val="00FB6879"/>
    <w:rsid w:val="00FC05D2"/>
    <w:rsid w:val="00FC0627"/>
    <w:rsid w:val="00FC126A"/>
    <w:rsid w:val="00FC1775"/>
    <w:rsid w:val="00FC3BE3"/>
    <w:rsid w:val="00FC50D0"/>
    <w:rsid w:val="00FC567E"/>
    <w:rsid w:val="00FC655C"/>
    <w:rsid w:val="00FC7137"/>
    <w:rsid w:val="00FC7751"/>
    <w:rsid w:val="00FC777B"/>
    <w:rsid w:val="00FC79D2"/>
    <w:rsid w:val="00FD1521"/>
    <w:rsid w:val="00FD29B0"/>
    <w:rsid w:val="00FD5296"/>
    <w:rsid w:val="00FD5DC3"/>
    <w:rsid w:val="00FD6FCA"/>
    <w:rsid w:val="00FD76EB"/>
    <w:rsid w:val="00FD7709"/>
    <w:rsid w:val="00FD7E45"/>
    <w:rsid w:val="00FE038D"/>
    <w:rsid w:val="00FE0399"/>
    <w:rsid w:val="00FE1A0C"/>
    <w:rsid w:val="00FE2241"/>
    <w:rsid w:val="00FE2C96"/>
    <w:rsid w:val="00FE41A8"/>
    <w:rsid w:val="00FE4A85"/>
    <w:rsid w:val="00FE4B34"/>
    <w:rsid w:val="00FE7A11"/>
    <w:rsid w:val="00FF01C6"/>
    <w:rsid w:val="00FF11AB"/>
    <w:rsid w:val="00FF218A"/>
    <w:rsid w:val="00FF35A9"/>
    <w:rsid w:val="00FF3708"/>
    <w:rsid w:val="00FF3A05"/>
    <w:rsid w:val="00FF4209"/>
    <w:rsid w:val="00FF4B36"/>
    <w:rsid w:val="00FF6926"/>
    <w:rsid w:val="00FF6BB1"/>
    <w:rsid w:val="00FF77F8"/>
    <w:rsid w:val="02047AA7"/>
    <w:rsid w:val="023512AC"/>
    <w:rsid w:val="02C9761C"/>
    <w:rsid w:val="0369293F"/>
    <w:rsid w:val="04123B53"/>
    <w:rsid w:val="044D005B"/>
    <w:rsid w:val="04596197"/>
    <w:rsid w:val="051E6A43"/>
    <w:rsid w:val="0556675E"/>
    <w:rsid w:val="060A0E5F"/>
    <w:rsid w:val="06231E4A"/>
    <w:rsid w:val="06A9177A"/>
    <w:rsid w:val="06D922CA"/>
    <w:rsid w:val="08AB0677"/>
    <w:rsid w:val="0A9173AA"/>
    <w:rsid w:val="0AD932FF"/>
    <w:rsid w:val="0C3C0BFE"/>
    <w:rsid w:val="0C933984"/>
    <w:rsid w:val="0D1E10A2"/>
    <w:rsid w:val="0D273323"/>
    <w:rsid w:val="0DB671A9"/>
    <w:rsid w:val="0E4C07DD"/>
    <w:rsid w:val="0ED46862"/>
    <w:rsid w:val="0EE8560C"/>
    <w:rsid w:val="10687B52"/>
    <w:rsid w:val="112267F9"/>
    <w:rsid w:val="12141527"/>
    <w:rsid w:val="12337F00"/>
    <w:rsid w:val="136B5FEC"/>
    <w:rsid w:val="13B67364"/>
    <w:rsid w:val="13D510E3"/>
    <w:rsid w:val="1466492C"/>
    <w:rsid w:val="15B9350D"/>
    <w:rsid w:val="16687FAC"/>
    <w:rsid w:val="173026AD"/>
    <w:rsid w:val="196D2DFC"/>
    <w:rsid w:val="19BA3865"/>
    <w:rsid w:val="1ADC21C3"/>
    <w:rsid w:val="1AF15C41"/>
    <w:rsid w:val="1B4F0322"/>
    <w:rsid w:val="1BCA19E3"/>
    <w:rsid w:val="1C481608"/>
    <w:rsid w:val="1D115A93"/>
    <w:rsid w:val="1D525A1D"/>
    <w:rsid w:val="1E5E1262"/>
    <w:rsid w:val="1E882E47"/>
    <w:rsid w:val="1EE86942"/>
    <w:rsid w:val="1FAF0EE6"/>
    <w:rsid w:val="1FDA5DEA"/>
    <w:rsid w:val="20A972E8"/>
    <w:rsid w:val="21CD6D2D"/>
    <w:rsid w:val="2263346A"/>
    <w:rsid w:val="227950F0"/>
    <w:rsid w:val="229E7788"/>
    <w:rsid w:val="22B9223E"/>
    <w:rsid w:val="236D19CB"/>
    <w:rsid w:val="24247819"/>
    <w:rsid w:val="24364576"/>
    <w:rsid w:val="25795E86"/>
    <w:rsid w:val="25BE47D1"/>
    <w:rsid w:val="284720F6"/>
    <w:rsid w:val="285F7B57"/>
    <w:rsid w:val="28910BEF"/>
    <w:rsid w:val="28952D19"/>
    <w:rsid w:val="28E442B2"/>
    <w:rsid w:val="2A182DFE"/>
    <w:rsid w:val="2A791732"/>
    <w:rsid w:val="2AC7762D"/>
    <w:rsid w:val="2B0A4F3E"/>
    <w:rsid w:val="2B643C7C"/>
    <w:rsid w:val="2BD22B08"/>
    <w:rsid w:val="2BD9047F"/>
    <w:rsid w:val="2C487200"/>
    <w:rsid w:val="2CC36C2E"/>
    <w:rsid w:val="2D6B65DD"/>
    <w:rsid w:val="2E4E00BC"/>
    <w:rsid w:val="2EDB58FF"/>
    <w:rsid w:val="2EFD6910"/>
    <w:rsid w:val="306831C1"/>
    <w:rsid w:val="312924E0"/>
    <w:rsid w:val="31FC7B2C"/>
    <w:rsid w:val="32095BB6"/>
    <w:rsid w:val="32565D7D"/>
    <w:rsid w:val="3332198B"/>
    <w:rsid w:val="339C1209"/>
    <w:rsid w:val="347A0A9E"/>
    <w:rsid w:val="34921AD5"/>
    <w:rsid w:val="35D63FD1"/>
    <w:rsid w:val="3647730B"/>
    <w:rsid w:val="36A74218"/>
    <w:rsid w:val="36BB16BF"/>
    <w:rsid w:val="36C4188E"/>
    <w:rsid w:val="38306020"/>
    <w:rsid w:val="38B52417"/>
    <w:rsid w:val="39C33577"/>
    <w:rsid w:val="39E0176A"/>
    <w:rsid w:val="3A7A47BA"/>
    <w:rsid w:val="3B8406BA"/>
    <w:rsid w:val="3B9342C2"/>
    <w:rsid w:val="3B9763AB"/>
    <w:rsid w:val="3BB21503"/>
    <w:rsid w:val="3C0A59A5"/>
    <w:rsid w:val="3CB306B7"/>
    <w:rsid w:val="3D1D0FEA"/>
    <w:rsid w:val="3E6746A0"/>
    <w:rsid w:val="3FA67968"/>
    <w:rsid w:val="41F84165"/>
    <w:rsid w:val="44011F61"/>
    <w:rsid w:val="440E437E"/>
    <w:rsid w:val="45585FD3"/>
    <w:rsid w:val="463C1AC9"/>
    <w:rsid w:val="463C351B"/>
    <w:rsid w:val="466D3B6E"/>
    <w:rsid w:val="49D5105C"/>
    <w:rsid w:val="4C2E79EC"/>
    <w:rsid w:val="4C426EAB"/>
    <w:rsid w:val="4CFC5C0C"/>
    <w:rsid w:val="4D0E07CF"/>
    <w:rsid w:val="4D3D5CEE"/>
    <w:rsid w:val="4DCB4DB9"/>
    <w:rsid w:val="4E3C5950"/>
    <w:rsid w:val="4F326E51"/>
    <w:rsid w:val="4FA2741F"/>
    <w:rsid w:val="5016060F"/>
    <w:rsid w:val="504568A9"/>
    <w:rsid w:val="507F768B"/>
    <w:rsid w:val="50AD3FF4"/>
    <w:rsid w:val="51457304"/>
    <w:rsid w:val="517D38BF"/>
    <w:rsid w:val="51D6428F"/>
    <w:rsid w:val="51D94FE4"/>
    <w:rsid w:val="56400CE6"/>
    <w:rsid w:val="56504DA0"/>
    <w:rsid w:val="56D85CC7"/>
    <w:rsid w:val="57DA5C9F"/>
    <w:rsid w:val="5A905003"/>
    <w:rsid w:val="5BC13677"/>
    <w:rsid w:val="5C0D5892"/>
    <w:rsid w:val="5DB27717"/>
    <w:rsid w:val="5F2431C4"/>
    <w:rsid w:val="60133153"/>
    <w:rsid w:val="616B5E89"/>
    <w:rsid w:val="64357884"/>
    <w:rsid w:val="64953E09"/>
    <w:rsid w:val="660F6289"/>
    <w:rsid w:val="660F7DD3"/>
    <w:rsid w:val="6689178E"/>
    <w:rsid w:val="66E338D9"/>
    <w:rsid w:val="67064B36"/>
    <w:rsid w:val="67356CCF"/>
    <w:rsid w:val="6747166D"/>
    <w:rsid w:val="67A77934"/>
    <w:rsid w:val="67D17882"/>
    <w:rsid w:val="699975CE"/>
    <w:rsid w:val="6A0C5FCA"/>
    <w:rsid w:val="6A546878"/>
    <w:rsid w:val="6A68677D"/>
    <w:rsid w:val="6AC80E4E"/>
    <w:rsid w:val="6B777044"/>
    <w:rsid w:val="6CBC5E30"/>
    <w:rsid w:val="6D06056F"/>
    <w:rsid w:val="6DF90DFC"/>
    <w:rsid w:val="6ED20ADF"/>
    <w:rsid w:val="70D859B1"/>
    <w:rsid w:val="70DC0B34"/>
    <w:rsid w:val="7300227A"/>
    <w:rsid w:val="73A6363E"/>
    <w:rsid w:val="746E7F64"/>
    <w:rsid w:val="76981840"/>
    <w:rsid w:val="77B804F8"/>
    <w:rsid w:val="78CA163A"/>
    <w:rsid w:val="7A145854"/>
    <w:rsid w:val="7A60132A"/>
    <w:rsid w:val="7C8E5093"/>
    <w:rsid w:val="7CB37140"/>
    <w:rsid w:val="7D180633"/>
    <w:rsid w:val="7D7A0E04"/>
    <w:rsid w:val="7ECA52D4"/>
    <w:rsid w:val="7EDE1272"/>
    <w:rsid w:val="7F2F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qFormat="1" w:uiPriority="99" w:semiHidden="0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spacing w:after="0" w:line="240" w:lineRule="auto"/>
      <w:jc w:val="both"/>
      <w:outlineLvl w:val="0"/>
    </w:pPr>
    <w:rPr>
      <w:rFonts w:ascii="Times New Roman" w:hAnsi="Times New Roman" w:eastAsia="Arial Unicode MS" w:cs="Times New Roman"/>
      <w:sz w:val="24"/>
      <w:szCs w:val="20"/>
      <w:u w:val="single"/>
      <w:lang w:eastAsia="pt-BR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lock Text"/>
    <w:basedOn w:val="1"/>
    <w:qFormat/>
    <w:uiPriority w:val="0"/>
    <w:pPr>
      <w:spacing w:after="0" w:line="240" w:lineRule="auto"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6">
    <w:name w:val="Body Text Indent 2"/>
    <w:basedOn w:val="1"/>
    <w:semiHidden/>
    <w:unhideWhenUsed/>
    <w:qFormat/>
    <w:uiPriority w:val="99"/>
    <w:pPr>
      <w:spacing w:after="120" w:line="480" w:lineRule="auto"/>
      <w:ind w:left="283"/>
    </w:pPr>
    <w:rPr>
      <w:rFonts w:ascii="Calibri" w:hAnsi="Calibri" w:eastAsia="Calibri" w:cstheme="minorBidi"/>
      <w:sz w:val="22"/>
      <w:szCs w:val="22"/>
      <w:lang w:eastAsia="en-US"/>
    </w:rPr>
  </w:style>
  <w:style w:type="paragraph" w:styleId="7">
    <w:name w:val="header"/>
    <w:basedOn w:val="1"/>
    <w:link w:val="12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8">
    <w:name w:val="footer"/>
    <w:basedOn w:val="1"/>
    <w:link w:val="13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9">
    <w:name w:val="Body Text Indent 3"/>
    <w:basedOn w:val="1"/>
    <w:link w:val="17"/>
    <w:unhideWhenUsed/>
    <w:qFormat/>
    <w:uiPriority w:val="99"/>
    <w:pPr>
      <w:spacing w:after="120"/>
      <w:ind w:left="283"/>
    </w:pPr>
    <w:rPr>
      <w:sz w:val="16"/>
      <w:szCs w:val="16"/>
    </w:rPr>
  </w:style>
  <w:style w:type="paragraph" w:styleId="10">
    <w:name w:val="Balloon Text"/>
    <w:basedOn w:val="1"/>
    <w:link w:val="14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1">
    <w:name w:val="Body Text Indent"/>
    <w:basedOn w:val="1"/>
    <w:link w:val="16"/>
    <w:qFormat/>
    <w:uiPriority w:val="0"/>
    <w:pPr>
      <w:spacing w:after="0" w:line="240" w:lineRule="auto"/>
      <w:ind w:left="3060"/>
      <w:jc w:val="both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2">
    <w:name w:val="Cabeçalho Char"/>
    <w:basedOn w:val="3"/>
    <w:link w:val="7"/>
    <w:qFormat/>
    <w:uiPriority w:val="99"/>
  </w:style>
  <w:style w:type="character" w:customStyle="1" w:styleId="13">
    <w:name w:val="Rodapé Char"/>
    <w:basedOn w:val="3"/>
    <w:link w:val="8"/>
    <w:qFormat/>
    <w:uiPriority w:val="99"/>
  </w:style>
  <w:style w:type="character" w:customStyle="1" w:styleId="14">
    <w:name w:val="Texto de balão Char"/>
    <w:basedOn w:val="3"/>
    <w:link w:val="10"/>
    <w:semiHidden/>
    <w:qFormat/>
    <w:uiPriority w:val="99"/>
    <w:rPr>
      <w:rFonts w:ascii="Tahoma" w:hAnsi="Tahoma" w:cs="Tahoma"/>
      <w:sz w:val="16"/>
      <w:szCs w:val="16"/>
    </w:rPr>
  </w:style>
  <w:style w:type="paragraph" w:styleId="1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customStyle="1" w:styleId="16">
    <w:name w:val="Recuo de corpo de texto Char"/>
    <w:basedOn w:val="3"/>
    <w:link w:val="11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7">
    <w:name w:val="Recuo de corpo de texto 3 Char"/>
    <w:basedOn w:val="3"/>
    <w:link w:val="9"/>
    <w:qFormat/>
    <w:uiPriority w:val="99"/>
    <w:rPr>
      <w:sz w:val="16"/>
      <w:szCs w:val="16"/>
    </w:rPr>
  </w:style>
  <w:style w:type="paragraph" w:customStyle="1" w:styleId="18">
    <w:name w:val="ecxmsoplaintext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9">
    <w:name w:val="Título 1 Char"/>
    <w:basedOn w:val="3"/>
    <w:link w:val="2"/>
    <w:qFormat/>
    <w:uiPriority w:val="0"/>
    <w:rPr>
      <w:rFonts w:ascii="Times New Roman" w:hAnsi="Times New Roman" w:eastAsia="Arial Unicode MS" w:cs="Times New Roman"/>
      <w:sz w:val="24"/>
      <w:szCs w:val="20"/>
      <w:u w:val="single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C20F9-A135-4072-9BC7-19657BA045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852</Words>
  <Characters>4601</Characters>
  <Lines>38</Lines>
  <Paragraphs>10</Paragraphs>
  <TotalTime>7</TotalTime>
  <ScaleCrop>false</ScaleCrop>
  <LinksUpToDate>false</LinksUpToDate>
  <CharactersWithSpaces>5443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2025-03-17T15:50:00Z</dcterms:created>
  <dc:creator>Câmara Municipal</dc:creator>
  <cp:lastModifiedBy>Dell</cp:lastModifiedBy>
  <cp:lastPrinted>2025-09-19T11:26:00Z</cp:lastPrinted>
  <dcterms:modified xsi:type="dcterms:W3CDTF">2025-10-14T16:11:14Z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9196D9C2043E470DBCD73CF4CB07A984_13</vt:lpwstr>
  </property>
</Properties>
</file>