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A46D5A" w14:textId="78B8065C" w:rsidR="00D7290F" w:rsidRPr="00D7290F" w:rsidRDefault="008F3E68" w:rsidP="00D7290F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Lei Complementar n.º 74 de 31</w:t>
      </w:r>
      <w:r w:rsidR="00D7290F" w:rsidRPr="00D7290F">
        <w:rPr>
          <w:rFonts w:ascii="Times New Roman" w:hAnsi="Times New Roman"/>
          <w:b/>
          <w:sz w:val="22"/>
          <w:szCs w:val="22"/>
        </w:rPr>
        <w:t xml:space="preserve"> de </w:t>
      </w:r>
      <w:proofErr w:type="gramStart"/>
      <w:r w:rsidR="00D7290F" w:rsidRPr="00D7290F">
        <w:rPr>
          <w:rFonts w:ascii="Times New Roman" w:hAnsi="Times New Roman"/>
          <w:b/>
          <w:sz w:val="22"/>
          <w:szCs w:val="22"/>
        </w:rPr>
        <w:t>Outubro</w:t>
      </w:r>
      <w:proofErr w:type="gramEnd"/>
      <w:r w:rsidR="00D7290F" w:rsidRPr="00D7290F">
        <w:rPr>
          <w:rFonts w:ascii="Times New Roman" w:hAnsi="Times New Roman"/>
          <w:b/>
          <w:sz w:val="22"/>
          <w:szCs w:val="22"/>
        </w:rPr>
        <w:t xml:space="preserve"> de 2025.</w:t>
      </w:r>
    </w:p>
    <w:p w14:paraId="430401E4" w14:textId="77777777" w:rsidR="00D7290F" w:rsidRPr="00D7290F" w:rsidRDefault="00D7290F" w:rsidP="00D7290F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</w:p>
    <w:p w14:paraId="0BC96CC3" w14:textId="77777777" w:rsidR="00D7290F" w:rsidRPr="00D7290F" w:rsidRDefault="00D7290F" w:rsidP="00D7290F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95E1BA7" w14:textId="77777777" w:rsidR="00D7290F" w:rsidRPr="00D7290F" w:rsidRDefault="00D7290F" w:rsidP="00D7290F">
      <w:pPr>
        <w:pStyle w:val="SemEspaamento"/>
        <w:spacing w:line="360" w:lineRule="auto"/>
        <w:ind w:left="3969"/>
        <w:jc w:val="both"/>
        <w:rPr>
          <w:rFonts w:ascii="Times New Roman" w:hAnsi="Times New Roman" w:cs="Times New Roman"/>
          <w:i/>
        </w:rPr>
      </w:pPr>
      <w:r w:rsidRPr="00D7290F">
        <w:rPr>
          <w:rFonts w:ascii="Times New Roman" w:hAnsi="Times New Roman" w:cs="Times New Roman"/>
          <w:i/>
        </w:rPr>
        <w:t xml:space="preserve">Altera a redação da Lei Complementar n.º 49 de 08 de outubro de 2019, que institui o Regime Próprio de Previdência Social do Município de </w:t>
      </w:r>
      <w:proofErr w:type="spellStart"/>
      <w:r w:rsidRPr="00D7290F">
        <w:rPr>
          <w:rFonts w:ascii="Times New Roman" w:hAnsi="Times New Roman" w:cs="Times New Roman"/>
          <w:i/>
        </w:rPr>
        <w:t>Figueirópolis</w:t>
      </w:r>
      <w:proofErr w:type="spellEnd"/>
      <w:r w:rsidRPr="00D7290F">
        <w:rPr>
          <w:rFonts w:ascii="Times New Roman" w:hAnsi="Times New Roman" w:cs="Times New Roman"/>
          <w:i/>
        </w:rPr>
        <w:t xml:space="preserve"> D’Oeste/MT e, dá outras providências.</w:t>
      </w:r>
    </w:p>
    <w:p w14:paraId="3A57B2F4" w14:textId="77777777" w:rsidR="00D7290F" w:rsidRPr="00D7290F" w:rsidRDefault="00D7290F" w:rsidP="00D7290F">
      <w:pPr>
        <w:pStyle w:val="SemEspaamento"/>
        <w:spacing w:line="360" w:lineRule="auto"/>
        <w:ind w:firstLine="1418"/>
        <w:jc w:val="both"/>
        <w:rPr>
          <w:rFonts w:ascii="Times New Roman" w:hAnsi="Times New Roman" w:cs="Times New Roman"/>
        </w:rPr>
      </w:pPr>
    </w:p>
    <w:p w14:paraId="517919F3" w14:textId="77777777" w:rsidR="00D7290F" w:rsidRPr="00D7290F" w:rsidRDefault="00D7290F" w:rsidP="00D7290F">
      <w:pPr>
        <w:pStyle w:val="SemEspaamento"/>
        <w:spacing w:line="360" w:lineRule="auto"/>
        <w:ind w:firstLine="1418"/>
        <w:jc w:val="both"/>
        <w:rPr>
          <w:rFonts w:ascii="Times New Roman" w:hAnsi="Times New Roman" w:cs="Times New Roman"/>
        </w:rPr>
      </w:pPr>
    </w:p>
    <w:p w14:paraId="2DE55AEB" w14:textId="77777777" w:rsidR="00D7290F" w:rsidRPr="00D7290F" w:rsidRDefault="00D7290F" w:rsidP="00D7290F">
      <w:pPr>
        <w:spacing w:line="360" w:lineRule="auto"/>
        <w:ind w:firstLine="1418"/>
        <w:jc w:val="both"/>
        <w:rPr>
          <w:rFonts w:ascii="Times New Roman" w:hAnsi="Times New Roman"/>
          <w:sz w:val="22"/>
          <w:szCs w:val="22"/>
        </w:rPr>
      </w:pPr>
      <w:r w:rsidRPr="00D7290F">
        <w:rPr>
          <w:rFonts w:ascii="Times New Roman" w:hAnsi="Times New Roman"/>
          <w:b/>
          <w:sz w:val="22"/>
          <w:szCs w:val="22"/>
          <w:shd w:val="clear" w:color="auto" w:fill="FFFFFF"/>
        </w:rPr>
        <w:t xml:space="preserve">Ademir </w:t>
      </w:r>
      <w:proofErr w:type="spellStart"/>
      <w:r w:rsidRPr="00D7290F">
        <w:rPr>
          <w:rFonts w:ascii="Times New Roman" w:hAnsi="Times New Roman"/>
          <w:b/>
          <w:sz w:val="22"/>
          <w:szCs w:val="22"/>
          <w:shd w:val="clear" w:color="auto" w:fill="FFFFFF"/>
        </w:rPr>
        <w:t>Felicio</w:t>
      </w:r>
      <w:proofErr w:type="spellEnd"/>
      <w:r w:rsidRPr="00D7290F">
        <w:rPr>
          <w:rFonts w:ascii="Times New Roman" w:hAnsi="Times New Roman"/>
          <w:b/>
          <w:sz w:val="22"/>
          <w:szCs w:val="22"/>
          <w:shd w:val="clear" w:color="auto" w:fill="FFFFFF"/>
        </w:rPr>
        <w:t xml:space="preserve"> Garcia</w:t>
      </w:r>
      <w:r w:rsidRPr="00D7290F">
        <w:rPr>
          <w:rFonts w:ascii="Times New Roman" w:hAnsi="Times New Roman"/>
          <w:bCs/>
          <w:sz w:val="22"/>
          <w:szCs w:val="22"/>
          <w:shd w:val="clear" w:color="auto" w:fill="FFFFFF"/>
        </w:rPr>
        <w:t>,</w:t>
      </w:r>
      <w:r w:rsidRPr="00D7290F">
        <w:rPr>
          <w:rFonts w:ascii="Times New Roman" w:hAnsi="Times New Roman"/>
          <w:sz w:val="22"/>
          <w:szCs w:val="22"/>
        </w:rPr>
        <w:t xml:space="preserve"> Prefeito de </w:t>
      </w:r>
      <w:proofErr w:type="spellStart"/>
      <w:r w:rsidRPr="00D7290F">
        <w:rPr>
          <w:rFonts w:ascii="Times New Roman" w:hAnsi="Times New Roman"/>
          <w:sz w:val="22"/>
          <w:szCs w:val="22"/>
        </w:rPr>
        <w:t>Figueirópolis</w:t>
      </w:r>
      <w:proofErr w:type="spellEnd"/>
      <w:r w:rsidRPr="00D7290F">
        <w:rPr>
          <w:rFonts w:ascii="Times New Roman" w:hAnsi="Times New Roman"/>
          <w:sz w:val="22"/>
          <w:szCs w:val="22"/>
        </w:rPr>
        <w:t xml:space="preserve"> d’Oeste, Estado de Mato Grosso, faz saber que a Câmara Municipal aprovou e sanciona a seguinte Lei Complementar:</w:t>
      </w:r>
    </w:p>
    <w:p w14:paraId="52DDA277" w14:textId="77777777" w:rsidR="00D7290F" w:rsidRPr="00D7290F" w:rsidRDefault="00D7290F" w:rsidP="00D7290F">
      <w:pPr>
        <w:spacing w:line="360" w:lineRule="auto"/>
        <w:ind w:firstLine="1418"/>
        <w:jc w:val="both"/>
        <w:rPr>
          <w:rFonts w:ascii="Times New Roman" w:hAnsi="Times New Roman"/>
          <w:sz w:val="22"/>
          <w:szCs w:val="22"/>
        </w:rPr>
      </w:pPr>
    </w:p>
    <w:p w14:paraId="1BAE98CF" w14:textId="77777777" w:rsidR="00D7290F" w:rsidRPr="00D7290F" w:rsidRDefault="00D7290F" w:rsidP="00D7290F">
      <w:pPr>
        <w:pStyle w:val="SemEspaamento"/>
        <w:spacing w:line="360" w:lineRule="auto"/>
        <w:ind w:firstLine="1418"/>
        <w:jc w:val="both"/>
        <w:rPr>
          <w:rFonts w:ascii="Times New Roman" w:hAnsi="Times New Roman" w:cs="Times New Roman"/>
        </w:rPr>
      </w:pPr>
      <w:r w:rsidRPr="00D7290F">
        <w:rPr>
          <w:rFonts w:ascii="Times New Roman" w:hAnsi="Times New Roman" w:cs="Times New Roman"/>
          <w:b/>
        </w:rPr>
        <w:t>Art. 1º.</w:t>
      </w:r>
      <w:r w:rsidRPr="00D7290F">
        <w:rPr>
          <w:rFonts w:ascii="Times New Roman" w:hAnsi="Times New Roman" w:cs="Times New Roman"/>
        </w:rPr>
        <w:t xml:space="preserve"> A Lei Complementar n.º 49, de 08 de outubro de 2019, passa a vigorar com as seguintes alterações:</w:t>
      </w:r>
    </w:p>
    <w:p w14:paraId="1428EE0E" w14:textId="77777777" w:rsidR="00D7290F" w:rsidRPr="00D7290F" w:rsidRDefault="00D7290F" w:rsidP="00D7290F">
      <w:pPr>
        <w:pStyle w:val="SemEspaamento"/>
        <w:spacing w:line="360" w:lineRule="auto"/>
        <w:jc w:val="both"/>
        <w:rPr>
          <w:rFonts w:ascii="Times New Roman" w:hAnsi="Times New Roman" w:cs="Times New Roman"/>
        </w:rPr>
      </w:pPr>
    </w:p>
    <w:p w14:paraId="0141530D" w14:textId="77777777" w:rsidR="00D7290F" w:rsidRPr="00D7290F" w:rsidRDefault="00D7290F" w:rsidP="00D7290F">
      <w:pPr>
        <w:spacing w:line="360" w:lineRule="auto"/>
        <w:ind w:left="1418"/>
        <w:jc w:val="both"/>
        <w:rPr>
          <w:rFonts w:ascii="Times New Roman" w:hAnsi="Times New Roman"/>
          <w:sz w:val="22"/>
          <w:szCs w:val="22"/>
        </w:rPr>
      </w:pPr>
      <w:r w:rsidRPr="00D7290F">
        <w:rPr>
          <w:rFonts w:ascii="Times New Roman" w:hAnsi="Times New Roman"/>
          <w:b/>
          <w:sz w:val="22"/>
          <w:szCs w:val="22"/>
        </w:rPr>
        <w:t>Art. 48.</w:t>
      </w:r>
      <w:r w:rsidRPr="00D7290F">
        <w:rPr>
          <w:rFonts w:ascii="Times New Roman" w:hAnsi="Times New Roman"/>
          <w:sz w:val="22"/>
          <w:szCs w:val="22"/>
        </w:rPr>
        <w:t>..................................................................................................................</w:t>
      </w:r>
    </w:p>
    <w:p w14:paraId="421BC388" w14:textId="77777777" w:rsidR="00D7290F" w:rsidRPr="00D7290F" w:rsidRDefault="00D7290F" w:rsidP="00D7290F">
      <w:pPr>
        <w:spacing w:line="360" w:lineRule="auto"/>
        <w:ind w:left="1418"/>
        <w:jc w:val="both"/>
        <w:rPr>
          <w:rFonts w:ascii="Times New Roman" w:hAnsi="Times New Roman"/>
          <w:sz w:val="22"/>
          <w:szCs w:val="22"/>
        </w:rPr>
      </w:pPr>
    </w:p>
    <w:p w14:paraId="3E291FE2" w14:textId="77777777" w:rsidR="00D7290F" w:rsidRPr="00D7290F" w:rsidRDefault="00D7290F" w:rsidP="00D7290F">
      <w:pPr>
        <w:spacing w:line="360" w:lineRule="auto"/>
        <w:ind w:left="1418"/>
        <w:jc w:val="both"/>
        <w:rPr>
          <w:rFonts w:ascii="Times New Roman" w:hAnsi="Times New Roman"/>
          <w:bCs/>
          <w:sz w:val="22"/>
          <w:szCs w:val="22"/>
        </w:rPr>
      </w:pPr>
      <w:r w:rsidRPr="00D7290F">
        <w:rPr>
          <w:rFonts w:ascii="Times New Roman" w:hAnsi="Times New Roman"/>
          <w:b/>
          <w:bCs/>
          <w:sz w:val="22"/>
          <w:szCs w:val="22"/>
        </w:rPr>
        <w:t xml:space="preserve">IV - </w:t>
      </w:r>
      <w:proofErr w:type="gramStart"/>
      <w:r w:rsidRPr="00D7290F">
        <w:rPr>
          <w:rFonts w:ascii="Times New Roman" w:hAnsi="Times New Roman"/>
          <w:sz w:val="22"/>
          <w:szCs w:val="22"/>
        </w:rPr>
        <w:t>das</w:t>
      </w:r>
      <w:proofErr w:type="gramEnd"/>
      <w:r w:rsidRPr="00D7290F">
        <w:rPr>
          <w:rFonts w:ascii="Times New Roman" w:hAnsi="Times New Roman"/>
          <w:sz w:val="22"/>
          <w:szCs w:val="22"/>
        </w:rPr>
        <w:t xml:space="preserve"> contribuições mensais do município, incluídas suas autarquias e fundações, </w:t>
      </w:r>
      <w:r w:rsidRPr="00D7290F">
        <w:rPr>
          <w:rFonts w:ascii="Times New Roman" w:hAnsi="Times New Roman"/>
          <w:bCs/>
          <w:sz w:val="22"/>
          <w:szCs w:val="22"/>
        </w:rPr>
        <w:t>definida na reavaliação atuarial igual a 18,34% (dezoito inteiros e trinta e quatro centésimos por cento), calculada sobre a remuneração de contribuição dos segurados ativos, compreendendo:</w:t>
      </w:r>
    </w:p>
    <w:p w14:paraId="4AB9007C" w14:textId="77777777" w:rsidR="00D7290F" w:rsidRPr="00D7290F" w:rsidRDefault="00D7290F" w:rsidP="00D7290F">
      <w:pPr>
        <w:spacing w:line="360" w:lineRule="auto"/>
        <w:ind w:left="1418"/>
        <w:jc w:val="both"/>
        <w:rPr>
          <w:rFonts w:ascii="Times New Roman" w:hAnsi="Times New Roman"/>
          <w:bCs/>
          <w:sz w:val="22"/>
          <w:szCs w:val="22"/>
        </w:rPr>
      </w:pPr>
    </w:p>
    <w:p w14:paraId="365477A7" w14:textId="77777777" w:rsidR="00D7290F" w:rsidRPr="00D7290F" w:rsidRDefault="00D7290F" w:rsidP="00D7290F">
      <w:pPr>
        <w:spacing w:line="360" w:lineRule="auto"/>
        <w:ind w:left="1418"/>
        <w:jc w:val="both"/>
        <w:rPr>
          <w:rFonts w:ascii="Times New Roman" w:hAnsi="Times New Roman"/>
          <w:sz w:val="22"/>
          <w:szCs w:val="22"/>
        </w:rPr>
      </w:pPr>
      <w:r w:rsidRPr="00D7290F">
        <w:rPr>
          <w:rFonts w:ascii="Times New Roman" w:hAnsi="Times New Roman"/>
          <w:b/>
          <w:bCs/>
          <w:sz w:val="22"/>
          <w:szCs w:val="22"/>
        </w:rPr>
        <w:t xml:space="preserve">a) </w:t>
      </w:r>
      <w:r w:rsidRPr="00D7290F">
        <w:rPr>
          <w:rFonts w:ascii="Times New Roman" w:hAnsi="Times New Roman"/>
          <w:bCs/>
          <w:sz w:val="22"/>
          <w:szCs w:val="22"/>
        </w:rPr>
        <w:t xml:space="preserve">14% (quatorze inteiros por cento) relativo ao custo normal, </w:t>
      </w:r>
      <w:r w:rsidRPr="00D7290F">
        <w:rPr>
          <w:rFonts w:ascii="Times New Roman" w:hAnsi="Times New Roman"/>
          <w:sz w:val="22"/>
          <w:szCs w:val="22"/>
        </w:rPr>
        <w:t>neste incluso o custeio da taxa de administração de 3,60% (três inteiros e sessenta centésimos por cento), prevista na reavaliação atuarial.</w:t>
      </w:r>
    </w:p>
    <w:p w14:paraId="617F1D01" w14:textId="77777777" w:rsidR="00D7290F" w:rsidRPr="00D7290F" w:rsidRDefault="00D7290F" w:rsidP="00D7290F">
      <w:pPr>
        <w:spacing w:line="360" w:lineRule="auto"/>
        <w:ind w:left="1418"/>
        <w:jc w:val="both"/>
        <w:rPr>
          <w:rFonts w:ascii="Times New Roman" w:eastAsia="Arial Unicode MS" w:hAnsi="Times New Roman"/>
          <w:b/>
          <w:sz w:val="22"/>
          <w:szCs w:val="22"/>
        </w:rPr>
      </w:pPr>
    </w:p>
    <w:p w14:paraId="6488994F" w14:textId="77777777" w:rsidR="00D7290F" w:rsidRPr="00D7290F" w:rsidRDefault="00D7290F" w:rsidP="00D7290F">
      <w:pPr>
        <w:spacing w:line="360" w:lineRule="auto"/>
        <w:ind w:left="1418"/>
        <w:jc w:val="both"/>
        <w:rPr>
          <w:rFonts w:ascii="Times New Roman" w:hAnsi="Times New Roman"/>
          <w:b/>
          <w:bCs/>
          <w:sz w:val="22"/>
          <w:szCs w:val="22"/>
        </w:rPr>
      </w:pPr>
      <w:r w:rsidRPr="00D7290F">
        <w:rPr>
          <w:rFonts w:ascii="Times New Roman" w:hAnsi="Times New Roman"/>
          <w:b/>
          <w:bCs/>
          <w:sz w:val="22"/>
          <w:szCs w:val="22"/>
        </w:rPr>
        <w:t xml:space="preserve">b) </w:t>
      </w:r>
      <w:r w:rsidRPr="00D7290F">
        <w:rPr>
          <w:rFonts w:ascii="Times New Roman" w:hAnsi="Times New Roman"/>
          <w:sz w:val="22"/>
          <w:szCs w:val="22"/>
        </w:rPr>
        <w:t>4,34%</w:t>
      </w:r>
      <w:r w:rsidRPr="00D7290F">
        <w:rPr>
          <w:rFonts w:ascii="Times New Roman" w:hAnsi="Times New Roman"/>
          <w:bCs/>
          <w:sz w:val="22"/>
          <w:szCs w:val="22"/>
        </w:rPr>
        <w:t xml:space="preserve"> (quatro inteiros e trinta e quatro centésimos por cento) relativo ao custo especial, de forma constante no período de 39 (trinta e nove) anos.</w:t>
      </w:r>
    </w:p>
    <w:p w14:paraId="676E65C1" w14:textId="77777777" w:rsidR="00D7290F" w:rsidRPr="00D7290F" w:rsidRDefault="00D7290F" w:rsidP="00D7290F">
      <w:pPr>
        <w:pStyle w:val="SemEspaamento"/>
        <w:spacing w:line="360" w:lineRule="auto"/>
        <w:ind w:firstLine="1418"/>
        <w:jc w:val="both"/>
        <w:rPr>
          <w:rFonts w:ascii="Times New Roman" w:hAnsi="Times New Roman" w:cs="Times New Roman"/>
          <w:b/>
        </w:rPr>
      </w:pPr>
    </w:p>
    <w:p w14:paraId="11429933" w14:textId="77777777" w:rsidR="00D7290F" w:rsidRPr="00D7290F" w:rsidRDefault="00D7290F" w:rsidP="00D7290F">
      <w:pPr>
        <w:pStyle w:val="SemEspaamento"/>
        <w:spacing w:line="360" w:lineRule="auto"/>
        <w:ind w:firstLine="1418"/>
        <w:jc w:val="both"/>
        <w:rPr>
          <w:rFonts w:ascii="Times New Roman" w:hAnsi="Times New Roman" w:cs="Times New Roman"/>
        </w:rPr>
      </w:pPr>
      <w:r w:rsidRPr="00D7290F">
        <w:rPr>
          <w:rFonts w:ascii="Times New Roman" w:hAnsi="Times New Roman" w:cs="Times New Roman"/>
          <w:b/>
        </w:rPr>
        <w:t xml:space="preserve">Art. 2º </w:t>
      </w:r>
      <w:r w:rsidRPr="00D7290F">
        <w:rPr>
          <w:rFonts w:ascii="Times New Roman" w:hAnsi="Times New Roman" w:cs="Times New Roman"/>
        </w:rPr>
        <w:t xml:space="preserve">Fica homologado o relatório técnico sobre os resultados da reavaliação atuarial realizado em </w:t>
      </w:r>
      <w:r w:rsidRPr="00D7290F">
        <w:rPr>
          <w:rFonts w:ascii="Times New Roman" w:hAnsi="Times New Roman" w:cs="Times New Roman"/>
          <w:bCs/>
        </w:rPr>
        <w:t>março/2025</w:t>
      </w:r>
      <w:r w:rsidRPr="00D7290F">
        <w:rPr>
          <w:rFonts w:ascii="Times New Roman" w:hAnsi="Times New Roman" w:cs="Times New Roman"/>
        </w:rPr>
        <w:t>.</w:t>
      </w:r>
    </w:p>
    <w:p w14:paraId="42FBE536" w14:textId="77777777" w:rsidR="00D7290F" w:rsidRPr="00D7290F" w:rsidRDefault="00D7290F" w:rsidP="00D7290F">
      <w:pPr>
        <w:pStyle w:val="SemEspaamento"/>
        <w:spacing w:line="360" w:lineRule="auto"/>
        <w:ind w:firstLine="1418"/>
        <w:jc w:val="both"/>
        <w:rPr>
          <w:rFonts w:ascii="Times New Roman" w:hAnsi="Times New Roman" w:cs="Times New Roman"/>
        </w:rPr>
      </w:pPr>
    </w:p>
    <w:p w14:paraId="54951E7C" w14:textId="77777777" w:rsidR="00D7290F" w:rsidRPr="00D7290F" w:rsidRDefault="00D7290F" w:rsidP="00D7290F">
      <w:pPr>
        <w:spacing w:line="360" w:lineRule="auto"/>
        <w:ind w:firstLine="1418"/>
        <w:jc w:val="both"/>
        <w:rPr>
          <w:rFonts w:ascii="Times New Roman" w:hAnsi="Times New Roman"/>
          <w:sz w:val="22"/>
          <w:szCs w:val="22"/>
        </w:rPr>
      </w:pPr>
      <w:r w:rsidRPr="00D7290F">
        <w:rPr>
          <w:rFonts w:ascii="Times New Roman" w:hAnsi="Times New Roman"/>
          <w:b/>
          <w:sz w:val="22"/>
          <w:szCs w:val="22"/>
        </w:rPr>
        <w:lastRenderedPageBreak/>
        <w:t>Art. 3º</w:t>
      </w:r>
      <w:r w:rsidRPr="00D7290F">
        <w:rPr>
          <w:rFonts w:ascii="Times New Roman" w:hAnsi="Times New Roman"/>
          <w:sz w:val="22"/>
          <w:szCs w:val="22"/>
        </w:rPr>
        <w:t xml:space="preserve"> Esta Lei Complementar entrará em vigor no primeiro dia do mês subsequente aos 90 (noventa) dias da data de publicação desta Lei Complementar, revogando-se as disposições em contrário.</w:t>
      </w:r>
    </w:p>
    <w:p w14:paraId="77BF5B07" w14:textId="77777777" w:rsidR="00D7290F" w:rsidRPr="00D7290F" w:rsidRDefault="00D7290F" w:rsidP="00D7290F">
      <w:pPr>
        <w:spacing w:line="360" w:lineRule="auto"/>
        <w:ind w:firstLine="1418"/>
        <w:jc w:val="both"/>
        <w:rPr>
          <w:rFonts w:ascii="Times New Roman" w:hAnsi="Times New Roman"/>
          <w:sz w:val="22"/>
          <w:szCs w:val="22"/>
        </w:rPr>
      </w:pPr>
    </w:p>
    <w:p w14:paraId="03140F89" w14:textId="61A76F84" w:rsidR="00D7290F" w:rsidRPr="00D7290F" w:rsidRDefault="00D7290F" w:rsidP="00D7290F">
      <w:pPr>
        <w:spacing w:line="360" w:lineRule="auto"/>
        <w:ind w:firstLine="142"/>
        <w:jc w:val="both"/>
        <w:rPr>
          <w:rFonts w:ascii="Times New Roman" w:hAnsi="Times New Roman"/>
          <w:sz w:val="22"/>
          <w:szCs w:val="22"/>
        </w:rPr>
      </w:pPr>
      <w:r w:rsidRPr="00D7290F">
        <w:rPr>
          <w:rFonts w:ascii="Times New Roman" w:hAnsi="Times New Roman"/>
          <w:sz w:val="22"/>
          <w:szCs w:val="22"/>
        </w:rPr>
        <w:t>Gabinete do Prefeito do Município</w:t>
      </w:r>
      <w:r w:rsidR="008F3E68">
        <w:rPr>
          <w:rFonts w:ascii="Times New Roman" w:hAnsi="Times New Roman"/>
          <w:sz w:val="22"/>
          <w:szCs w:val="22"/>
        </w:rPr>
        <w:t xml:space="preserve"> de </w:t>
      </w:r>
      <w:proofErr w:type="spellStart"/>
      <w:r w:rsidR="008F3E68">
        <w:rPr>
          <w:rFonts w:ascii="Times New Roman" w:hAnsi="Times New Roman"/>
          <w:sz w:val="22"/>
          <w:szCs w:val="22"/>
        </w:rPr>
        <w:t>Figueirópolis</w:t>
      </w:r>
      <w:proofErr w:type="spellEnd"/>
      <w:r w:rsidR="008F3E68">
        <w:rPr>
          <w:rFonts w:ascii="Times New Roman" w:hAnsi="Times New Roman"/>
          <w:sz w:val="22"/>
          <w:szCs w:val="22"/>
        </w:rPr>
        <w:t xml:space="preserve"> d’</w:t>
      </w:r>
      <w:proofErr w:type="spellStart"/>
      <w:r w:rsidR="008F3E68">
        <w:rPr>
          <w:rFonts w:ascii="Times New Roman" w:hAnsi="Times New Roman"/>
          <w:sz w:val="22"/>
          <w:szCs w:val="22"/>
        </w:rPr>
        <w:t>OEste</w:t>
      </w:r>
      <w:proofErr w:type="spellEnd"/>
      <w:r w:rsidR="008F3E68">
        <w:rPr>
          <w:rFonts w:ascii="Times New Roman" w:hAnsi="Times New Roman"/>
          <w:sz w:val="22"/>
          <w:szCs w:val="22"/>
        </w:rPr>
        <w:t>/</w:t>
      </w:r>
      <w:proofErr w:type="gramStart"/>
      <w:r w:rsidR="008F3E68">
        <w:rPr>
          <w:rFonts w:ascii="Times New Roman" w:hAnsi="Times New Roman"/>
          <w:sz w:val="22"/>
          <w:szCs w:val="22"/>
        </w:rPr>
        <w:t>MT,  31</w:t>
      </w:r>
      <w:proofErr w:type="gramEnd"/>
      <w:r w:rsidRPr="00D7290F">
        <w:rPr>
          <w:rFonts w:ascii="Times New Roman" w:hAnsi="Times New Roman"/>
          <w:sz w:val="22"/>
          <w:szCs w:val="22"/>
        </w:rPr>
        <w:t xml:space="preserve"> de Outubro de 2025.</w:t>
      </w:r>
    </w:p>
    <w:p w14:paraId="33A4B524" w14:textId="77777777" w:rsidR="00D7290F" w:rsidRPr="00D7290F" w:rsidRDefault="00D7290F" w:rsidP="00D7290F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14:paraId="50C5ECAA" w14:textId="77777777" w:rsidR="00D7290F" w:rsidRPr="00D7290F" w:rsidRDefault="00D7290F" w:rsidP="00D7290F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14:paraId="54150448" w14:textId="77777777" w:rsidR="00D7290F" w:rsidRPr="00D7290F" w:rsidRDefault="00D7290F" w:rsidP="00D7290F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14:paraId="455225C8" w14:textId="77777777" w:rsidR="00D7290F" w:rsidRPr="00D7290F" w:rsidRDefault="00D7290F" w:rsidP="00D7290F">
      <w:pPr>
        <w:spacing w:line="360" w:lineRule="auto"/>
        <w:jc w:val="center"/>
        <w:rPr>
          <w:rFonts w:ascii="Times New Roman" w:hAnsi="Times New Roman"/>
          <w:b/>
          <w:bCs/>
          <w:iCs/>
          <w:sz w:val="22"/>
          <w:szCs w:val="22"/>
          <w:shd w:val="clear" w:color="auto" w:fill="FFFFFF"/>
        </w:rPr>
      </w:pPr>
      <w:r w:rsidRPr="00D7290F">
        <w:rPr>
          <w:rStyle w:val="nfase"/>
          <w:rFonts w:ascii="Times New Roman" w:hAnsi="Times New Roman"/>
          <w:sz w:val="22"/>
          <w:szCs w:val="22"/>
          <w:shd w:val="clear" w:color="auto" w:fill="FFFFFF"/>
        </w:rPr>
        <w:t> </w:t>
      </w:r>
      <w:r w:rsidRPr="00D7290F">
        <w:rPr>
          <w:rFonts w:ascii="Times New Roman" w:hAnsi="Times New Roman"/>
          <w:b/>
          <w:bCs/>
          <w:iCs/>
          <w:sz w:val="22"/>
          <w:szCs w:val="22"/>
          <w:shd w:val="clear" w:color="auto" w:fill="FFFFFF"/>
        </w:rPr>
        <w:t>ADEMIR FELICIO GARCIA</w:t>
      </w:r>
    </w:p>
    <w:p w14:paraId="07B297A7" w14:textId="6D8D90F6" w:rsidR="00761F35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  <w:r w:rsidRPr="00D7290F">
        <w:rPr>
          <w:rFonts w:ascii="Times New Roman" w:hAnsi="Times New Roman"/>
          <w:bCs/>
          <w:sz w:val="22"/>
          <w:szCs w:val="22"/>
        </w:rPr>
        <w:t>Prefeito Municipal</w:t>
      </w:r>
    </w:p>
    <w:p w14:paraId="5F15740B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5511BAE9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243C7295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3E049439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50B71D3B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1BE94810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5F7E494E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0ACF17B8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45CDB447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7F89D7BD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66266698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6A3AB5A6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695798BD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608B7907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61AEF0BC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0F564B6B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7C9809A8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6FB75E4D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68A99BF1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4DD06303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4E734A99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3801A7A0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32886903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  <w:bookmarkStart w:id="0" w:name="_GoBack"/>
      <w:bookmarkEnd w:id="0"/>
    </w:p>
    <w:sectPr w:rsidR="00D7290F" w:rsidSect="002C6B9F">
      <w:headerReference w:type="default" r:id="rId8"/>
      <w:footerReference w:type="even" r:id="rId9"/>
      <w:footerReference w:type="default" r:id="rId10"/>
      <w:pgSz w:w="11906" w:h="16838"/>
      <w:pgMar w:top="1701" w:right="1134" w:bottom="1134" w:left="1701" w:header="284" w:footer="4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7D3C24" w14:textId="77777777" w:rsidR="00AE68C1" w:rsidRDefault="00AE68C1" w:rsidP="00732E4E">
      <w:r>
        <w:separator/>
      </w:r>
    </w:p>
  </w:endnote>
  <w:endnote w:type="continuationSeparator" w:id="0">
    <w:p w14:paraId="716BB028" w14:textId="77777777" w:rsidR="00AE68C1" w:rsidRDefault="00AE68C1" w:rsidP="00732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DejaVu Serif Condensed"/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1E57EF" w14:textId="77777777"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77D481" w14:textId="77777777"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B9EF1B3" wp14:editId="1BAB5E0F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3EA13ABB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8442D02" wp14:editId="0A7F6B1D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1E2B9AA8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93073C" w:rsidRPr="005F085C">
      <w:rPr>
        <w:rFonts w:asciiTheme="minorHAnsi" w:hAnsiTheme="minorHAnsi" w:cstheme="minorHAnsi"/>
        <w:b/>
        <w:szCs w:val="20"/>
      </w:rPr>
      <w:t xml:space="preserve">Figueirópolis D’Oeste – MT </w:t>
    </w:r>
  </w:p>
  <w:p w14:paraId="5E2028CF" w14:textId="77777777" w:rsidR="0093073C" w:rsidRPr="003170E7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3170E7">
      <w:rPr>
        <w:rFonts w:asciiTheme="minorHAnsi" w:hAnsiTheme="minorHAnsi" w:cstheme="minorHAnsi"/>
        <w:b/>
        <w:szCs w:val="20"/>
      </w:rPr>
      <w:t>Telef</w:t>
    </w:r>
    <w:r w:rsidR="0093073C" w:rsidRPr="003170E7">
      <w:rPr>
        <w:rFonts w:asciiTheme="minorHAnsi" w:hAnsiTheme="minorHAnsi" w:cstheme="minorHAnsi"/>
        <w:b/>
        <w:szCs w:val="20"/>
      </w:rPr>
      <w:t xml:space="preserve">one: </w:t>
    </w:r>
    <w:r w:rsidRPr="003170E7">
      <w:rPr>
        <w:rFonts w:asciiTheme="minorHAnsi" w:hAnsiTheme="minorHAnsi" w:cstheme="minorHAnsi"/>
        <w:b/>
        <w:szCs w:val="20"/>
      </w:rPr>
      <w:t xml:space="preserve">+55 </w:t>
    </w:r>
    <w:r w:rsidR="0093073C" w:rsidRPr="003170E7">
      <w:rPr>
        <w:rFonts w:asciiTheme="minorHAnsi" w:hAnsiTheme="minorHAnsi" w:cstheme="minorHAnsi"/>
        <w:b/>
        <w:szCs w:val="20"/>
      </w:rPr>
      <w:t xml:space="preserve">(65) 3235-1595 – Fax </w:t>
    </w:r>
    <w:r w:rsidRPr="003170E7">
      <w:rPr>
        <w:rFonts w:asciiTheme="minorHAnsi" w:hAnsiTheme="minorHAnsi" w:cstheme="minorHAnsi"/>
        <w:b/>
        <w:szCs w:val="20"/>
      </w:rPr>
      <w:t xml:space="preserve">+55 </w:t>
    </w:r>
    <w:r w:rsidR="0093073C" w:rsidRPr="003170E7">
      <w:rPr>
        <w:rFonts w:asciiTheme="minorHAnsi" w:hAnsiTheme="minorHAnsi" w:cstheme="minorHAnsi"/>
        <w:b/>
        <w:szCs w:val="20"/>
      </w:rPr>
      <w:t>(65) 3235-1586</w:t>
    </w:r>
    <w:r w:rsidRPr="003170E7">
      <w:rPr>
        <w:rFonts w:asciiTheme="minorHAnsi" w:hAnsiTheme="minorHAnsi" w:cstheme="minorHAnsi"/>
        <w:b/>
        <w:szCs w:val="20"/>
      </w:rPr>
      <w:t xml:space="preserve"> |</w:t>
    </w:r>
    <w:r w:rsidR="0093073C" w:rsidRPr="003170E7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3170E7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3170E7">
      <w:rPr>
        <w:rFonts w:asciiTheme="minorHAnsi" w:hAnsiTheme="minorHAnsi"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158A75" w14:textId="77777777" w:rsidR="00AE68C1" w:rsidRDefault="00AE68C1" w:rsidP="00732E4E">
      <w:r>
        <w:separator/>
      </w:r>
    </w:p>
  </w:footnote>
  <w:footnote w:type="continuationSeparator" w:id="0">
    <w:p w14:paraId="03E0962E" w14:textId="77777777" w:rsidR="00AE68C1" w:rsidRDefault="00AE68C1" w:rsidP="00732E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87E093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7C24B865" wp14:editId="27C2EA30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6BF4750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731F8EB8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1C215263" w14:textId="77777777" w:rsidR="0093073C" w:rsidRDefault="0093073C" w:rsidP="00EC1334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785F2547" w14:textId="77777777" w:rsidR="001D21ED" w:rsidRDefault="001D21ED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14:paraId="456268F2" w14:textId="30459483" w:rsidR="0093073C" w:rsidRPr="00EC1334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EC1334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6B60E29B" w14:textId="77777777" w:rsidR="0093073C" w:rsidRPr="00EC1334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EC1334">
      <w:rPr>
        <w:rFonts w:ascii="Bernard MT Condensed" w:hAnsi="Bernard MT Condensed" w:cs="Aharoni"/>
        <w:color w:val="002060"/>
        <w:sz w:val="32"/>
        <w:szCs w:val="32"/>
      </w:rPr>
      <w:t>PREFEITURA MUNICIPAL DE FIGUEIRÓPOLIS D’OESTE</w:t>
    </w:r>
  </w:p>
  <w:p w14:paraId="7EE23437" w14:textId="77777777"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633D1"/>
    <w:multiLevelType w:val="hybridMultilevel"/>
    <w:tmpl w:val="A63023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A08BE"/>
    <w:multiLevelType w:val="multilevel"/>
    <w:tmpl w:val="452635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Roboto" w:hAnsi="Roboto"/>
        <w:b/>
        <w:bCs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DBB6533"/>
    <w:multiLevelType w:val="hybridMultilevel"/>
    <w:tmpl w:val="3BD6D2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C713C"/>
    <w:multiLevelType w:val="hybridMultilevel"/>
    <w:tmpl w:val="9432C9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39389A"/>
    <w:multiLevelType w:val="hybridMultilevel"/>
    <w:tmpl w:val="5A7255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B266C9"/>
    <w:multiLevelType w:val="hybridMultilevel"/>
    <w:tmpl w:val="0900AF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C06311"/>
    <w:multiLevelType w:val="hybridMultilevel"/>
    <w:tmpl w:val="B76AFB06"/>
    <w:lvl w:ilvl="0" w:tplc="0416000F">
      <w:start w:val="1"/>
      <w:numFmt w:val="decimal"/>
      <w:lvlText w:val="%1."/>
      <w:lvlJc w:val="left"/>
      <w:pPr>
        <w:ind w:left="821" w:hanging="360"/>
      </w:pPr>
    </w:lvl>
    <w:lvl w:ilvl="1" w:tplc="04160019" w:tentative="1">
      <w:start w:val="1"/>
      <w:numFmt w:val="lowerLetter"/>
      <w:lvlText w:val="%2."/>
      <w:lvlJc w:val="left"/>
      <w:pPr>
        <w:ind w:left="1541" w:hanging="360"/>
      </w:pPr>
    </w:lvl>
    <w:lvl w:ilvl="2" w:tplc="0416001B" w:tentative="1">
      <w:start w:val="1"/>
      <w:numFmt w:val="lowerRoman"/>
      <w:lvlText w:val="%3."/>
      <w:lvlJc w:val="right"/>
      <w:pPr>
        <w:ind w:left="2261" w:hanging="180"/>
      </w:pPr>
    </w:lvl>
    <w:lvl w:ilvl="3" w:tplc="0416000F" w:tentative="1">
      <w:start w:val="1"/>
      <w:numFmt w:val="decimal"/>
      <w:lvlText w:val="%4."/>
      <w:lvlJc w:val="left"/>
      <w:pPr>
        <w:ind w:left="2981" w:hanging="360"/>
      </w:pPr>
    </w:lvl>
    <w:lvl w:ilvl="4" w:tplc="04160019" w:tentative="1">
      <w:start w:val="1"/>
      <w:numFmt w:val="lowerLetter"/>
      <w:lvlText w:val="%5."/>
      <w:lvlJc w:val="left"/>
      <w:pPr>
        <w:ind w:left="3701" w:hanging="360"/>
      </w:pPr>
    </w:lvl>
    <w:lvl w:ilvl="5" w:tplc="0416001B" w:tentative="1">
      <w:start w:val="1"/>
      <w:numFmt w:val="lowerRoman"/>
      <w:lvlText w:val="%6."/>
      <w:lvlJc w:val="right"/>
      <w:pPr>
        <w:ind w:left="4421" w:hanging="180"/>
      </w:pPr>
    </w:lvl>
    <w:lvl w:ilvl="6" w:tplc="0416000F" w:tentative="1">
      <w:start w:val="1"/>
      <w:numFmt w:val="decimal"/>
      <w:lvlText w:val="%7."/>
      <w:lvlJc w:val="left"/>
      <w:pPr>
        <w:ind w:left="5141" w:hanging="360"/>
      </w:pPr>
    </w:lvl>
    <w:lvl w:ilvl="7" w:tplc="04160019" w:tentative="1">
      <w:start w:val="1"/>
      <w:numFmt w:val="lowerLetter"/>
      <w:lvlText w:val="%8."/>
      <w:lvlJc w:val="left"/>
      <w:pPr>
        <w:ind w:left="5861" w:hanging="360"/>
      </w:pPr>
    </w:lvl>
    <w:lvl w:ilvl="8" w:tplc="0416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7" w15:restartNumberingAfterBreak="0">
    <w:nsid w:val="754A5EDB"/>
    <w:multiLevelType w:val="multilevel"/>
    <w:tmpl w:val="92A68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6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608"/>
    <w:rsid w:val="00004F09"/>
    <w:rsid w:val="0001389A"/>
    <w:rsid w:val="00025D1D"/>
    <w:rsid w:val="00031E40"/>
    <w:rsid w:val="00033AD0"/>
    <w:rsid w:val="000358F7"/>
    <w:rsid w:val="0004071D"/>
    <w:rsid w:val="000455A5"/>
    <w:rsid w:val="000571C2"/>
    <w:rsid w:val="0006327A"/>
    <w:rsid w:val="00081203"/>
    <w:rsid w:val="000866D1"/>
    <w:rsid w:val="00086793"/>
    <w:rsid w:val="00090150"/>
    <w:rsid w:val="000B1CC7"/>
    <w:rsid w:val="000B212A"/>
    <w:rsid w:val="000B65E3"/>
    <w:rsid w:val="000E4C8D"/>
    <w:rsid w:val="000E5FC0"/>
    <w:rsid w:val="000F5EA7"/>
    <w:rsid w:val="001021E6"/>
    <w:rsid w:val="001025AB"/>
    <w:rsid w:val="001031A8"/>
    <w:rsid w:val="0010428D"/>
    <w:rsid w:val="001345EE"/>
    <w:rsid w:val="001373FC"/>
    <w:rsid w:val="00161452"/>
    <w:rsid w:val="0016253C"/>
    <w:rsid w:val="0016340A"/>
    <w:rsid w:val="0017432B"/>
    <w:rsid w:val="0017476E"/>
    <w:rsid w:val="00180BD3"/>
    <w:rsid w:val="00184132"/>
    <w:rsid w:val="001A24F5"/>
    <w:rsid w:val="001B340D"/>
    <w:rsid w:val="001C2CF5"/>
    <w:rsid w:val="001C4C04"/>
    <w:rsid w:val="001D0789"/>
    <w:rsid w:val="001D21ED"/>
    <w:rsid w:val="001D497A"/>
    <w:rsid w:val="001E23EE"/>
    <w:rsid w:val="001E5E68"/>
    <w:rsid w:val="001E6D8F"/>
    <w:rsid w:val="001F03BB"/>
    <w:rsid w:val="001F14D1"/>
    <w:rsid w:val="001F2C79"/>
    <w:rsid w:val="001F4F83"/>
    <w:rsid w:val="001F70F3"/>
    <w:rsid w:val="001F7A6B"/>
    <w:rsid w:val="00200734"/>
    <w:rsid w:val="00203815"/>
    <w:rsid w:val="002038CF"/>
    <w:rsid w:val="00206210"/>
    <w:rsid w:val="00225448"/>
    <w:rsid w:val="002254DD"/>
    <w:rsid w:val="00250446"/>
    <w:rsid w:val="00251FD7"/>
    <w:rsid w:val="00255420"/>
    <w:rsid w:val="00262579"/>
    <w:rsid w:val="00265F4D"/>
    <w:rsid w:val="00267758"/>
    <w:rsid w:val="0027034C"/>
    <w:rsid w:val="00283C2A"/>
    <w:rsid w:val="00290535"/>
    <w:rsid w:val="00291BB6"/>
    <w:rsid w:val="00293B4A"/>
    <w:rsid w:val="0029604B"/>
    <w:rsid w:val="002A1480"/>
    <w:rsid w:val="002A4959"/>
    <w:rsid w:val="002A7ED6"/>
    <w:rsid w:val="002C0171"/>
    <w:rsid w:val="002C6B9F"/>
    <w:rsid w:val="002D2A04"/>
    <w:rsid w:val="002E3D6E"/>
    <w:rsid w:val="002E66DA"/>
    <w:rsid w:val="002F14EA"/>
    <w:rsid w:val="002F2027"/>
    <w:rsid w:val="002F2D75"/>
    <w:rsid w:val="002F47E0"/>
    <w:rsid w:val="002F48CC"/>
    <w:rsid w:val="0030318F"/>
    <w:rsid w:val="00306675"/>
    <w:rsid w:val="003109DB"/>
    <w:rsid w:val="00311C5B"/>
    <w:rsid w:val="00315E89"/>
    <w:rsid w:val="003165D8"/>
    <w:rsid w:val="003170E7"/>
    <w:rsid w:val="00327C6F"/>
    <w:rsid w:val="003351FA"/>
    <w:rsid w:val="0033612E"/>
    <w:rsid w:val="003501CC"/>
    <w:rsid w:val="00355F69"/>
    <w:rsid w:val="00356518"/>
    <w:rsid w:val="00373F01"/>
    <w:rsid w:val="00376947"/>
    <w:rsid w:val="0038181C"/>
    <w:rsid w:val="00386585"/>
    <w:rsid w:val="00390EF6"/>
    <w:rsid w:val="0039483A"/>
    <w:rsid w:val="003A185E"/>
    <w:rsid w:val="003C18E0"/>
    <w:rsid w:val="003C49F0"/>
    <w:rsid w:val="003E1305"/>
    <w:rsid w:val="00406D02"/>
    <w:rsid w:val="00412389"/>
    <w:rsid w:val="00413C17"/>
    <w:rsid w:val="004321CD"/>
    <w:rsid w:val="004345C1"/>
    <w:rsid w:val="004432CF"/>
    <w:rsid w:val="004444DC"/>
    <w:rsid w:val="0044521B"/>
    <w:rsid w:val="0044652A"/>
    <w:rsid w:val="00446EF5"/>
    <w:rsid w:val="00451E17"/>
    <w:rsid w:val="00454D69"/>
    <w:rsid w:val="00463BBB"/>
    <w:rsid w:val="00473BC1"/>
    <w:rsid w:val="004747D1"/>
    <w:rsid w:val="0048620B"/>
    <w:rsid w:val="00495F81"/>
    <w:rsid w:val="004B40A0"/>
    <w:rsid w:val="004C09BB"/>
    <w:rsid w:val="004C19EF"/>
    <w:rsid w:val="004C2E1C"/>
    <w:rsid w:val="004C32A8"/>
    <w:rsid w:val="004D4CD6"/>
    <w:rsid w:val="004F194D"/>
    <w:rsid w:val="004F3189"/>
    <w:rsid w:val="004F587A"/>
    <w:rsid w:val="0050087B"/>
    <w:rsid w:val="005032F3"/>
    <w:rsid w:val="00505E5B"/>
    <w:rsid w:val="00506638"/>
    <w:rsid w:val="00506E22"/>
    <w:rsid w:val="00507895"/>
    <w:rsid w:val="00521A41"/>
    <w:rsid w:val="00521ED7"/>
    <w:rsid w:val="005247D6"/>
    <w:rsid w:val="00525D25"/>
    <w:rsid w:val="00526099"/>
    <w:rsid w:val="00527001"/>
    <w:rsid w:val="00543733"/>
    <w:rsid w:val="00545C03"/>
    <w:rsid w:val="00553417"/>
    <w:rsid w:val="00553866"/>
    <w:rsid w:val="005657DC"/>
    <w:rsid w:val="00565AC7"/>
    <w:rsid w:val="0056766E"/>
    <w:rsid w:val="00571F55"/>
    <w:rsid w:val="005756ED"/>
    <w:rsid w:val="00583CBF"/>
    <w:rsid w:val="00583CED"/>
    <w:rsid w:val="0059585B"/>
    <w:rsid w:val="005A242C"/>
    <w:rsid w:val="005A348E"/>
    <w:rsid w:val="005A7958"/>
    <w:rsid w:val="005B1F6F"/>
    <w:rsid w:val="005B4A74"/>
    <w:rsid w:val="005C676F"/>
    <w:rsid w:val="005C7C13"/>
    <w:rsid w:val="005D3480"/>
    <w:rsid w:val="005D3FDA"/>
    <w:rsid w:val="005F085C"/>
    <w:rsid w:val="005F71ED"/>
    <w:rsid w:val="005F7CB3"/>
    <w:rsid w:val="006005F0"/>
    <w:rsid w:val="0060399D"/>
    <w:rsid w:val="00614B7D"/>
    <w:rsid w:val="00641582"/>
    <w:rsid w:val="0064296C"/>
    <w:rsid w:val="00642FD5"/>
    <w:rsid w:val="00643929"/>
    <w:rsid w:val="006459C3"/>
    <w:rsid w:val="00645E14"/>
    <w:rsid w:val="00646806"/>
    <w:rsid w:val="00653D4B"/>
    <w:rsid w:val="006639BB"/>
    <w:rsid w:val="00665C1E"/>
    <w:rsid w:val="00673E34"/>
    <w:rsid w:val="00682CE6"/>
    <w:rsid w:val="00684C93"/>
    <w:rsid w:val="00694E79"/>
    <w:rsid w:val="0069642B"/>
    <w:rsid w:val="00696B5A"/>
    <w:rsid w:val="006A1763"/>
    <w:rsid w:val="006A7CA1"/>
    <w:rsid w:val="006B1F4B"/>
    <w:rsid w:val="006C60FA"/>
    <w:rsid w:val="006D3AFD"/>
    <w:rsid w:val="006D44DF"/>
    <w:rsid w:val="006E5AFF"/>
    <w:rsid w:val="006E69C5"/>
    <w:rsid w:val="00706C0D"/>
    <w:rsid w:val="007075A4"/>
    <w:rsid w:val="00731194"/>
    <w:rsid w:val="00732E4E"/>
    <w:rsid w:val="00734199"/>
    <w:rsid w:val="00734EFE"/>
    <w:rsid w:val="00747C18"/>
    <w:rsid w:val="007505A1"/>
    <w:rsid w:val="0075142C"/>
    <w:rsid w:val="0075728F"/>
    <w:rsid w:val="00761F35"/>
    <w:rsid w:val="00780704"/>
    <w:rsid w:val="00781BF4"/>
    <w:rsid w:val="00796B31"/>
    <w:rsid w:val="007A0507"/>
    <w:rsid w:val="007A2B9D"/>
    <w:rsid w:val="007A736E"/>
    <w:rsid w:val="007C28C8"/>
    <w:rsid w:val="007C7264"/>
    <w:rsid w:val="007C7B51"/>
    <w:rsid w:val="007E06CC"/>
    <w:rsid w:val="007E31F6"/>
    <w:rsid w:val="007F308D"/>
    <w:rsid w:val="008070B2"/>
    <w:rsid w:val="00807EFE"/>
    <w:rsid w:val="008127F5"/>
    <w:rsid w:val="0081482D"/>
    <w:rsid w:val="0082514C"/>
    <w:rsid w:val="00834050"/>
    <w:rsid w:val="0084150E"/>
    <w:rsid w:val="00841593"/>
    <w:rsid w:val="00845B50"/>
    <w:rsid w:val="00856545"/>
    <w:rsid w:val="00856DD7"/>
    <w:rsid w:val="00861798"/>
    <w:rsid w:val="00862514"/>
    <w:rsid w:val="00877E23"/>
    <w:rsid w:val="008A2BE0"/>
    <w:rsid w:val="008B2EF5"/>
    <w:rsid w:val="008B6C4C"/>
    <w:rsid w:val="008D3F44"/>
    <w:rsid w:val="008F388D"/>
    <w:rsid w:val="008F3E68"/>
    <w:rsid w:val="00917C86"/>
    <w:rsid w:val="0092286D"/>
    <w:rsid w:val="0092473E"/>
    <w:rsid w:val="0093073C"/>
    <w:rsid w:val="009529DC"/>
    <w:rsid w:val="00963E4D"/>
    <w:rsid w:val="00972E8E"/>
    <w:rsid w:val="00976297"/>
    <w:rsid w:val="009764E3"/>
    <w:rsid w:val="0098008A"/>
    <w:rsid w:val="009902BF"/>
    <w:rsid w:val="00994D62"/>
    <w:rsid w:val="009A70EE"/>
    <w:rsid w:val="009B0293"/>
    <w:rsid w:val="009B1698"/>
    <w:rsid w:val="009B4E91"/>
    <w:rsid w:val="009C6128"/>
    <w:rsid w:val="009D4C94"/>
    <w:rsid w:val="009D59E2"/>
    <w:rsid w:val="009F6231"/>
    <w:rsid w:val="00A045E6"/>
    <w:rsid w:val="00A102B7"/>
    <w:rsid w:val="00A144C2"/>
    <w:rsid w:val="00A15703"/>
    <w:rsid w:val="00A256E0"/>
    <w:rsid w:val="00A34921"/>
    <w:rsid w:val="00A41FFA"/>
    <w:rsid w:val="00A4767B"/>
    <w:rsid w:val="00A533A4"/>
    <w:rsid w:val="00A60A79"/>
    <w:rsid w:val="00A6129A"/>
    <w:rsid w:val="00A71A2D"/>
    <w:rsid w:val="00A75039"/>
    <w:rsid w:val="00A90A54"/>
    <w:rsid w:val="00A91A0A"/>
    <w:rsid w:val="00AA1AE7"/>
    <w:rsid w:val="00AA2ADB"/>
    <w:rsid w:val="00AC14ED"/>
    <w:rsid w:val="00AD57D8"/>
    <w:rsid w:val="00AE6399"/>
    <w:rsid w:val="00AE68C1"/>
    <w:rsid w:val="00AF3CF8"/>
    <w:rsid w:val="00AF5E2B"/>
    <w:rsid w:val="00B00C97"/>
    <w:rsid w:val="00B01C29"/>
    <w:rsid w:val="00B07DD2"/>
    <w:rsid w:val="00B10E62"/>
    <w:rsid w:val="00B15F8E"/>
    <w:rsid w:val="00B176C0"/>
    <w:rsid w:val="00B179B1"/>
    <w:rsid w:val="00B17AF5"/>
    <w:rsid w:val="00B42131"/>
    <w:rsid w:val="00B433B7"/>
    <w:rsid w:val="00B43B60"/>
    <w:rsid w:val="00B44F77"/>
    <w:rsid w:val="00B54C2E"/>
    <w:rsid w:val="00B56A8E"/>
    <w:rsid w:val="00B86A1E"/>
    <w:rsid w:val="00B96549"/>
    <w:rsid w:val="00BA0C06"/>
    <w:rsid w:val="00BA1ABA"/>
    <w:rsid w:val="00BC1C79"/>
    <w:rsid w:val="00BC5A5C"/>
    <w:rsid w:val="00BD2A43"/>
    <w:rsid w:val="00BD6F38"/>
    <w:rsid w:val="00BE6345"/>
    <w:rsid w:val="00BF6D47"/>
    <w:rsid w:val="00C03CDB"/>
    <w:rsid w:val="00C073D5"/>
    <w:rsid w:val="00C168C4"/>
    <w:rsid w:val="00C24729"/>
    <w:rsid w:val="00C3450C"/>
    <w:rsid w:val="00C4025D"/>
    <w:rsid w:val="00C424D2"/>
    <w:rsid w:val="00C471E4"/>
    <w:rsid w:val="00C473BB"/>
    <w:rsid w:val="00C77B0A"/>
    <w:rsid w:val="00C826BE"/>
    <w:rsid w:val="00C82A48"/>
    <w:rsid w:val="00C83DF1"/>
    <w:rsid w:val="00C95D45"/>
    <w:rsid w:val="00CA3B45"/>
    <w:rsid w:val="00CC23D5"/>
    <w:rsid w:val="00CC67B0"/>
    <w:rsid w:val="00CD143C"/>
    <w:rsid w:val="00CD588A"/>
    <w:rsid w:val="00CD75C6"/>
    <w:rsid w:val="00CE35CB"/>
    <w:rsid w:val="00CE78FF"/>
    <w:rsid w:val="00CF1FCA"/>
    <w:rsid w:val="00CF598B"/>
    <w:rsid w:val="00CF5DDF"/>
    <w:rsid w:val="00D01F0D"/>
    <w:rsid w:val="00D1189B"/>
    <w:rsid w:val="00D17BBC"/>
    <w:rsid w:val="00D32464"/>
    <w:rsid w:val="00D33095"/>
    <w:rsid w:val="00D35FA1"/>
    <w:rsid w:val="00D5195B"/>
    <w:rsid w:val="00D53200"/>
    <w:rsid w:val="00D611F5"/>
    <w:rsid w:val="00D63E18"/>
    <w:rsid w:val="00D7290F"/>
    <w:rsid w:val="00D732BF"/>
    <w:rsid w:val="00D73860"/>
    <w:rsid w:val="00D93F05"/>
    <w:rsid w:val="00DA0153"/>
    <w:rsid w:val="00DA643E"/>
    <w:rsid w:val="00DB6D8E"/>
    <w:rsid w:val="00DC1104"/>
    <w:rsid w:val="00DC3A23"/>
    <w:rsid w:val="00DD2EF6"/>
    <w:rsid w:val="00DD7A19"/>
    <w:rsid w:val="00DE4EED"/>
    <w:rsid w:val="00DE5730"/>
    <w:rsid w:val="00DE68CE"/>
    <w:rsid w:val="00DE779B"/>
    <w:rsid w:val="00DE7BAF"/>
    <w:rsid w:val="00DF2DF6"/>
    <w:rsid w:val="00E07D2A"/>
    <w:rsid w:val="00E135B0"/>
    <w:rsid w:val="00E155FF"/>
    <w:rsid w:val="00E21A6F"/>
    <w:rsid w:val="00E23697"/>
    <w:rsid w:val="00E24F7A"/>
    <w:rsid w:val="00E251AB"/>
    <w:rsid w:val="00E309F6"/>
    <w:rsid w:val="00E3235B"/>
    <w:rsid w:val="00E342AB"/>
    <w:rsid w:val="00E35881"/>
    <w:rsid w:val="00E35BAA"/>
    <w:rsid w:val="00E41079"/>
    <w:rsid w:val="00E550A1"/>
    <w:rsid w:val="00E5517B"/>
    <w:rsid w:val="00E6260C"/>
    <w:rsid w:val="00E660D3"/>
    <w:rsid w:val="00E73139"/>
    <w:rsid w:val="00E770A0"/>
    <w:rsid w:val="00E77A8C"/>
    <w:rsid w:val="00E849DF"/>
    <w:rsid w:val="00E87608"/>
    <w:rsid w:val="00E940A4"/>
    <w:rsid w:val="00E96805"/>
    <w:rsid w:val="00EA4B1E"/>
    <w:rsid w:val="00EB25FC"/>
    <w:rsid w:val="00EC1334"/>
    <w:rsid w:val="00EC57AF"/>
    <w:rsid w:val="00ED7201"/>
    <w:rsid w:val="00EE770E"/>
    <w:rsid w:val="00F001EB"/>
    <w:rsid w:val="00F0418B"/>
    <w:rsid w:val="00F14A2E"/>
    <w:rsid w:val="00F16766"/>
    <w:rsid w:val="00F206AE"/>
    <w:rsid w:val="00F30BDC"/>
    <w:rsid w:val="00F40249"/>
    <w:rsid w:val="00F606FE"/>
    <w:rsid w:val="00F708FB"/>
    <w:rsid w:val="00F90950"/>
    <w:rsid w:val="00F90E9C"/>
    <w:rsid w:val="00F92C0B"/>
    <w:rsid w:val="00F953A5"/>
    <w:rsid w:val="00FA0233"/>
    <w:rsid w:val="00FA0C20"/>
    <w:rsid w:val="00FA189B"/>
    <w:rsid w:val="00FA36CB"/>
    <w:rsid w:val="00FA54FA"/>
    <w:rsid w:val="00FC3BC7"/>
    <w:rsid w:val="00FC419B"/>
    <w:rsid w:val="00FD0B78"/>
    <w:rsid w:val="00FD164C"/>
    <w:rsid w:val="00FD1FC0"/>
    <w:rsid w:val="00FD5DA6"/>
    <w:rsid w:val="00FE64FB"/>
    <w:rsid w:val="00FF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35D693"/>
  <w15:docId w15:val="{392E39F9-A2CD-4F57-9463-4C9750D83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7958"/>
    <w:rPr>
      <w:rFonts w:ascii="Cambria" w:eastAsia="Times New Roman" w:hAnsi="Cambria"/>
      <w:sz w:val="24"/>
      <w:szCs w:val="24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54373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qFormat/>
    <w:rsid w:val="00200734"/>
    <w:pPr>
      <w:keepNext/>
      <w:spacing w:line="360" w:lineRule="auto"/>
      <w:jc w:val="center"/>
      <w:outlineLvl w:val="2"/>
    </w:pPr>
    <w:rPr>
      <w:rFonts w:ascii="Arial Black" w:hAnsi="Arial Black" w:cs="Arial"/>
      <w:b/>
      <w:bCs/>
      <w:noProof/>
      <w:sz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CF5DDF"/>
    <w:pPr>
      <w:spacing w:before="100" w:beforeAutospacing="1" w:after="100" w:afterAutospacing="1"/>
    </w:pPr>
    <w:rPr>
      <w:rFonts w:ascii="Times New Roman" w:hAnsi="Times New Roman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4747D1"/>
    <w:rPr>
      <w:b/>
      <w:bCs/>
    </w:rPr>
  </w:style>
  <w:style w:type="paragraph" w:styleId="PargrafodaLista">
    <w:name w:val="List Paragraph"/>
    <w:basedOn w:val="Normal"/>
    <w:uiPriority w:val="34"/>
    <w:qFormat/>
    <w:rsid w:val="00B56A8E"/>
    <w:pPr>
      <w:ind w:left="720"/>
      <w:contextualSpacing/>
    </w:pPr>
  </w:style>
  <w:style w:type="paragraph" w:customStyle="1" w:styleId="artart">
    <w:name w:val="artart"/>
    <w:basedOn w:val="Normal"/>
    <w:rsid w:val="00553866"/>
    <w:pPr>
      <w:spacing w:before="100" w:beforeAutospacing="1" w:after="100" w:afterAutospacing="1"/>
    </w:pPr>
    <w:rPr>
      <w:rFonts w:ascii="Times New Roman" w:hAnsi="Times New Roman"/>
      <w:lang w:eastAsia="pt-BR"/>
    </w:rPr>
  </w:style>
  <w:style w:type="paragraph" w:customStyle="1" w:styleId="Default">
    <w:name w:val="Default"/>
    <w:rsid w:val="00C168C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54373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customStyle="1" w:styleId="BodyText23">
    <w:name w:val="Body Text 23"/>
    <w:basedOn w:val="Normal"/>
    <w:rsid w:val="00543733"/>
    <w:pPr>
      <w:widowControl w:val="0"/>
      <w:snapToGrid w:val="0"/>
      <w:ind w:firstLine="1134"/>
      <w:jc w:val="both"/>
    </w:pPr>
    <w:rPr>
      <w:rFonts w:ascii="Times New Roman" w:hAnsi="Times New Roman"/>
      <w:sz w:val="28"/>
      <w:szCs w:val="20"/>
      <w:lang w:eastAsia="pt-BR"/>
    </w:rPr>
  </w:style>
  <w:style w:type="paragraph" w:styleId="SemEspaamento">
    <w:name w:val="No Spacing"/>
    <w:uiPriority w:val="1"/>
    <w:qFormat/>
    <w:rsid w:val="00543733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TableNormal">
    <w:name w:val="Table Normal"/>
    <w:uiPriority w:val="2"/>
    <w:qFormat/>
    <w:rsid w:val="004C19EF"/>
    <w:pPr>
      <w:suppressAutoHyphens/>
    </w:pPr>
    <w:rPr>
      <w:rFonts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nfase">
    <w:name w:val="Emphasis"/>
    <w:basedOn w:val="Fontepargpadro"/>
    <w:uiPriority w:val="20"/>
    <w:qFormat/>
    <w:rsid w:val="00D7290F"/>
    <w:rPr>
      <w:i/>
      <w:iCs/>
    </w:rPr>
  </w:style>
  <w:style w:type="paragraph" w:styleId="Ttulo">
    <w:name w:val="Title"/>
    <w:basedOn w:val="Normal"/>
    <w:link w:val="TtuloChar"/>
    <w:qFormat/>
    <w:rsid w:val="00D7290F"/>
    <w:pPr>
      <w:jc w:val="center"/>
    </w:pPr>
    <w:rPr>
      <w:rFonts w:ascii="Times New Roman" w:hAnsi="Times New Roman" w:cstheme="minorBidi"/>
      <w:b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D7290F"/>
    <w:rPr>
      <w:rFonts w:ascii="Times New Roman" w:eastAsia="Times New Roman" w:hAnsi="Times New Roman" w:cstheme="minorBidi"/>
      <w:b/>
      <w:sz w:val="28"/>
      <w:u w:val="single"/>
    </w:rPr>
  </w:style>
  <w:style w:type="paragraph" w:styleId="Corpodetexto">
    <w:name w:val="Body Text"/>
    <w:basedOn w:val="Normal"/>
    <w:link w:val="CorpodetextoChar"/>
    <w:uiPriority w:val="1"/>
    <w:qFormat/>
    <w:rsid w:val="00D7290F"/>
    <w:pPr>
      <w:widowControl w:val="0"/>
      <w:autoSpaceDE w:val="0"/>
      <w:autoSpaceDN w:val="0"/>
    </w:pPr>
    <w:rPr>
      <w:rFonts w:ascii="Times New Roman" w:hAnsi="Times New Roman" w:cstheme="minorBidi"/>
      <w:sz w:val="23"/>
      <w:szCs w:val="23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D7290F"/>
    <w:rPr>
      <w:rFonts w:ascii="Times New Roman" w:eastAsia="Times New Roman" w:hAnsi="Times New Roman" w:cstheme="minorBidi"/>
      <w:sz w:val="23"/>
      <w:szCs w:val="23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4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908DC1-990A-4E54-B153-B3B5474E5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1</TotalTime>
  <Pages>2</Pages>
  <Words>270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Conta da Microsoft</cp:lastModifiedBy>
  <cp:revision>2</cp:revision>
  <cp:lastPrinted>2025-10-23T19:22:00Z</cp:lastPrinted>
  <dcterms:created xsi:type="dcterms:W3CDTF">2025-10-31T19:34:00Z</dcterms:created>
  <dcterms:modified xsi:type="dcterms:W3CDTF">2025-10-31T19:34:00Z</dcterms:modified>
</cp:coreProperties>
</file>