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5B465CFB">
      <w:pPr>
        <w:pStyle w:val="28"/>
        <w:ind w:left="1416" w:right="-285" w:firstLine="708"/>
        <w:jc w:val="both"/>
        <w:rPr>
          <w:rFonts w:ascii="Arial" w:hAnsi="Arial" w:cs="Arial"/>
          <w:sz w:val="23"/>
          <w:szCs w:val="23"/>
        </w:rPr>
      </w:pPr>
    </w:p>
    <w:p w14:paraId="3DE11E66">
      <w:pPr>
        <w:bidi w:val="0"/>
        <w:ind w:left="1100" w:leftChars="500" w:firstLine="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PROJETO DE LEI Nº</w:t>
      </w:r>
      <w:r>
        <w:rPr>
          <w:rFonts w:hint="default"/>
          <w:sz w:val="24"/>
          <w:szCs w:val="24"/>
          <w:lang w:val="pt-BR"/>
        </w:rPr>
        <w:t xml:space="preserve"> 1.109/2025</w:t>
      </w:r>
      <w:r>
        <w:rPr>
          <w:sz w:val="24"/>
          <w:szCs w:val="24"/>
        </w:rPr>
        <w:t xml:space="preserve"> DE</w:t>
      </w:r>
      <w:r>
        <w:rPr>
          <w:rFonts w:hint="default"/>
          <w:sz w:val="24"/>
          <w:szCs w:val="24"/>
          <w:lang w:val="pt-BR"/>
        </w:rPr>
        <w:t xml:space="preserve"> 18 </w:t>
      </w:r>
      <w:r>
        <w:rPr>
          <w:sz w:val="24"/>
          <w:szCs w:val="24"/>
        </w:rPr>
        <w:t>DE NOVEMBRO  DE 2025</w:t>
      </w:r>
      <w:r>
        <w:rPr>
          <w:rFonts w:hint="default"/>
          <w:sz w:val="24"/>
          <w:szCs w:val="24"/>
          <w:lang w:val="pt-BR"/>
        </w:rPr>
        <w:t>.</w:t>
      </w:r>
    </w:p>
    <w:p w14:paraId="0024A2A1">
      <w:pPr>
        <w:pStyle w:val="19"/>
        <w:bidi w:val="0"/>
        <w:rPr>
          <w:rFonts w:hint="default"/>
          <w:b/>
          <w:bCs/>
          <w:sz w:val="24"/>
          <w:szCs w:val="24"/>
        </w:rPr>
      </w:pPr>
      <w:r>
        <w:rPr>
          <w:rFonts w:hint="default"/>
          <w:sz w:val="24"/>
          <w:szCs w:val="24"/>
        </w:rPr>
        <w:t xml:space="preserve">Autores: </w:t>
      </w:r>
      <w:r>
        <w:rPr>
          <w:rFonts w:hint="default"/>
          <w:b/>
          <w:bCs/>
          <w:sz w:val="24"/>
          <w:szCs w:val="24"/>
        </w:rPr>
        <w:t xml:space="preserve">Rugle Ferreria Amurim – PSDB  </w:t>
      </w:r>
    </w:p>
    <w:p w14:paraId="656E7E72">
      <w:pPr>
        <w:pStyle w:val="19"/>
        <w:bidi w:val="0"/>
        <w:ind w:firstLine="960" w:firstLineChars="400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José Lucas da Silva - PSDB</w:t>
      </w:r>
    </w:p>
    <w:p w14:paraId="035CA2F6">
      <w:pPr>
        <w:pStyle w:val="14"/>
        <w:rPr>
          <w:rFonts w:hint="default" w:ascii="Calibri" w:hAnsi="Calibri" w:cs="Calibri"/>
          <w:i/>
          <w:sz w:val="24"/>
          <w:szCs w:val="24"/>
        </w:rPr>
      </w:pPr>
    </w:p>
    <w:p w14:paraId="41B857ED">
      <w:pPr>
        <w:bidi w:val="0"/>
        <w:ind w:left="4180" w:leftChars="1900" w:firstLine="0" w:firstLineChars="0"/>
        <w:jc w:val="both"/>
        <w:rPr>
          <w:rFonts w:hint="default" w:ascii="Calibri" w:hAnsi="Calibri" w:cs="Calibri"/>
          <w:i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“Declara</w:t>
      </w:r>
      <w:r>
        <w:rPr>
          <w:rFonts w:hint="default"/>
          <w:b/>
          <w:bCs/>
          <w:sz w:val="24"/>
          <w:szCs w:val="24"/>
        </w:rPr>
        <w:tab/>
      </w:r>
      <w:r>
        <w:rPr>
          <w:rFonts w:hint="default"/>
          <w:b/>
          <w:bCs/>
          <w:sz w:val="24"/>
          <w:szCs w:val="24"/>
        </w:rPr>
        <w:t>de</w:t>
      </w:r>
      <w:r>
        <w:rPr>
          <w:rFonts w:hint="default"/>
          <w:b/>
          <w:bCs/>
          <w:sz w:val="24"/>
          <w:szCs w:val="24"/>
          <w:lang w:val="pt-BR"/>
        </w:rPr>
        <w:t xml:space="preserve"> </w:t>
      </w:r>
      <w:r>
        <w:rPr>
          <w:rFonts w:hint="default"/>
          <w:b/>
          <w:bCs/>
          <w:sz w:val="24"/>
          <w:szCs w:val="24"/>
        </w:rPr>
        <w:t>Utilidade</w:t>
      </w:r>
      <w:r>
        <w:rPr>
          <w:rFonts w:hint="default"/>
          <w:b/>
          <w:bCs/>
          <w:sz w:val="24"/>
          <w:szCs w:val="24"/>
          <w:lang w:val="pt-BR"/>
        </w:rPr>
        <w:t xml:space="preserve"> </w:t>
      </w:r>
      <w:r>
        <w:rPr>
          <w:rFonts w:hint="default"/>
          <w:b/>
          <w:bCs/>
          <w:sz w:val="24"/>
          <w:szCs w:val="24"/>
        </w:rPr>
        <w:t>Pública</w:t>
      </w:r>
      <w:r>
        <w:rPr>
          <w:rFonts w:hint="default"/>
          <w:b/>
          <w:bCs/>
          <w:sz w:val="24"/>
          <w:szCs w:val="24"/>
          <w:lang w:val="pt-BR"/>
        </w:rPr>
        <w:t xml:space="preserve"> </w:t>
      </w:r>
      <w:r>
        <w:rPr>
          <w:rFonts w:hint="default"/>
          <w:b/>
          <w:bCs/>
          <w:sz w:val="24"/>
          <w:szCs w:val="24"/>
        </w:rPr>
        <w:t>Municipal ROTARY CLUB  DE FIGUEIRÓPOLIS D’OESTE - MT, e dá outras providências.”</w:t>
      </w:r>
    </w:p>
    <w:p w14:paraId="42181CEC">
      <w:pPr>
        <w:pStyle w:val="14"/>
        <w:rPr>
          <w:rFonts w:hint="default" w:ascii="Calibri" w:hAnsi="Calibri" w:cs="Calibri"/>
          <w:i/>
          <w:sz w:val="24"/>
          <w:szCs w:val="24"/>
        </w:rPr>
      </w:pPr>
    </w:p>
    <w:p w14:paraId="13E470D7">
      <w:pPr>
        <w:spacing w:before="1"/>
        <w:ind w:left="0" w:leftChars="0" w:firstLine="991" w:firstLineChars="0"/>
        <w:jc w:val="both"/>
        <w:rPr>
          <w:rFonts w:hint="default" w:ascii="Calibri" w:hAnsi="Calibri" w:cs="Calibri"/>
          <w:bCs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Faço saber que a Câmara Municipal aprovou e eu, </w:t>
      </w:r>
      <w:r>
        <w:rPr>
          <w:rFonts w:hint="default" w:ascii="Calibri" w:hAnsi="Calibri" w:cs="Calibri"/>
          <w:b/>
          <w:sz w:val="24"/>
          <w:szCs w:val="24"/>
        </w:rPr>
        <w:t>ADEMIR FELICIO GARCIA,</w:t>
      </w: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</w:rPr>
        <w:t>Prefeito Municipal de Figueirópolis d’Oeste</w:t>
      </w:r>
      <w:r>
        <w:rPr>
          <w:rFonts w:hint="default" w:ascii="Calibri" w:hAnsi="Calibri" w:cs="Calibri"/>
          <w:b/>
          <w:sz w:val="24"/>
          <w:szCs w:val="24"/>
        </w:rPr>
        <w:t xml:space="preserve"> -</w:t>
      </w: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</w:rPr>
        <w:t>Estado de Mato Grosso sanciono a seguinte</w:t>
      </w:r>
      <w:r>
        <w:rPr>
          <w:rFonts w:hint="default" w:ascii="Calibri" w:hAnsi="Calibri" w:cs="Calibri"/>
          <w:bCs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pacing w:val="-4"/>
          <w:sz w:val="24"/>
          <w:szCs w:val="24"/>
        </w:rPr>
        <w:t>Lei:</w:t>
      </w:r>
    </w:p>
    <w:p w14:paraId="3DC9A7CC">
      <w:pPr>
        <w:spacing w:before="276"/>
        <w:ind w:left="0" w:leftChars="0" w:firstLine="991" w:firstLineChars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Art.</w:t>
      </w: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1º.</w:t>
      </w: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</w:rPr>
        <w:t xml:space="preserve">Fica declarada de Utilidade Pública” Municipal o </w:t>
      </w:r>
      <w:r>
        <w:rPr>
          <w:rFonts w:hint="default" w:ascii="Calibri" w:hAnsi="Calibri" w:cs="Calibri"/>
          <w:b/>
          <w:sz w:val="24"/>
          <w:szCs w:val="24"/>
        </w:rPr>
        <w:t>“ROTARY</w:t>
      </w:r>
      <w:r>
        <w:rPr>
          <w:rFonts w:hint="default"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CLUB</w:t>
      </w:r>
      <w:r>
        <w:rPr>
          <w:rFonts w:hint="default" w:ascii="Calibri" w:hAnsi="Calibri" w:cs="Calibri"/>
          <w:b/>
          <w:spacing w:val="4"/>
          <w:sz w:val="24"/>
          <w:szCs w:val="24"/>
        </w:rPr>
        <w:t xml:space="preserve"> DE </w:t>
      </w:r>
      <w:r>
        <w:rPr>
          <w:rFonts w:hint="default" w:ascii="Calibri" w:hAnsi="Calibri" w:cs="Calibri"/>
          <w:b/>
          <w:sz w:val="24"/>
          <w:szCs w:val="24"/>
        </w:rPr>
        <w:t>FIGUEIRÓPOLIS D’OESTE - MT</w:t>
      </w:r>
      <w:r>
        <w:rPr>
          <w:rFonts w:hint="default" w:ascii="Calibri" w:hAnsi="Calibri" w:cs="Calibri"/>
          <w:bCs/>
          <w:sz w:val="24"/>
          <w:szCs w:val="24"/>
        </w:rPr>
        <w:t>”, inscrito no CNPJ, 50.832.572/0001-05, instituição civil</w:t>
      </w:r>
      <w:r>
        <w:rPr>
          <w:rFonts w:hint="default" w:ascii="Calibri" w:hAnsi="Calibri" w:cs="Calibri"/>
          <w:sz w:val="24"/>
          <w:szCs w:val="24"/>
        </w:rPr>
        <w:t xml:space="preserve"> de direito privado, de caráter social, sem fins lucrativos, com sede e foro neste Município.</w:t>
      </w:r>
    </w:p>
    <w:p w14:paraId="19905FBB">
      <w:pPr>
        <w:bidi w:val="0"/>
        <w:ind w:left="0" w:leftChars="0" w:firstLine="879" w:firstLineChars="366"/>
        <w:jc w:val="both"/>
        <w:rPr>
          <w:rFonts w:hint="default"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</w:rPr>
        <w:t>Parágrafo Único</w:t>
      </w:r>
      <w:r>
        <w:rPr>
          <w:rFonts w:hint="default"/>
          <w:sz w:val="24"/>
          <w:szCs w:val="24"/>
        </w:rPr>
        <w:t xml:space="preserve"> - A presente consideração será permanente, só podendo ser revogada no caso da ora declarada se tornar contrária ao interesse público, ou não estiver cumprindo seus objetivos estatutários</w:t>
      </w:r>
      <w:r>
        <w:rPr>
          <w:rFonts w:hint="default"/>
          <w:sz w:val="24"/>
          <w:szCs w:val="24"/>
          <w:lang w:val="pt-BR"/>
        </w:rPr>
        <w:t>.</w:t>
      </w:r>
    </w:p>
    <w:p w14:paraId="52B542A1">
      <w:pPr>
        <w:bidi w:val="0"/>
        <w:ind w:left="0" w:leftChars="0" w:firstLine="879" w:firstLineChars="366"/>
        <w:jc w:val="both"/>
        <w:rPr>
          <w:rFonts w:hint="default"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Art. 2º</w:t>
      </w:r>
      <w:r>
        <w:rPr>
          <w:rFonts w:hint="default"/>
          <w:b/>
          <w:bCs/>
          <w:sz w:val="24"/>
          <w:szCs w:val="24"/>
          <w:lang w:val="pt-BR"/>
        </w:rPr>
        <w:t>.</w:t>
      </w:r>
      <w:r>
        <w:rPr>
          <w:rFonts w:hint="default"/>
          <w:b/>
          <w:bCs/>
          <w:sz w:val="24"/>
          <w:szCs w:val="24"/>
        </w:rPr>
        <w:t> </w:t>
      </w:r>
      <w:r>
        <w:rPr>
          <w:rFonts w:hint="default"/>
          <w:sz w:val="24"/>
          <w:szCs w:val="24"/>
        </w:rPr>
        <w:t xml:space="preserve"> O Rotary Club de Figueirópolis d’Oeste - MT poderá, a partir da publicação desta lei, requerer auxílio e subvenções aos órgãos da administração pública.</w:t>
      </w:r>
    </w:p>
    <w:p w14:paraId="718BA2F8">
      <w:pPr>
        <w:ind w:left="0" w:leftChars="0" w:firstLine="991" w:firstLineChars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Art.</w:t>
      </w:r>
      <w:r>
        <w:rPr>
          <w:rFonts w:hint="default" w:ascii="Calibri" w:hAnsi="Calibri" w:cs="Calibri"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sz w:val="24"/>
          <w:szCs w:val="24"/>
        </w:rPr>
        <w:t>3º.</w:t>
      </w:r>
      <w:r>
        <w:rPr>
          <w:rFonts w:hint="default" w:ascii="Calibri" w:hAnsi="Calibri" w:cs="Calibri"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</w:rPr>
        <w:t>Revogadas</w:t>
      </w:r>
      <w:r>
        <w:rPr>
          <w:rFonts w:hint="default" w:ascii="Calibri" w:hAnsi="Calibri" w:cs="Calibri"/>
          <w:bCs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</w:rPr>
        <w:t>as</w:t>
      </w:r>
      <w:r>
        <w:rPr>
          <w:rFonts w:hint="default" w:ascii="Calibri" w:hAnsi="Calibri" w:cs="Calibri"/>
          <w:bCs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</w:rPr>
        <w:t>disposições</w:t>
      </w:r>
      <w:r>
        <w:rPr>
          <w:rFonts w:hint="default" w:ascii="Calibri" w:hAnsi="Calibri" w:cs="Calibri"/>
          <w:bCs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</w:rPr>
        <w:t>em</w:t>
      </w:r>
      <w:r>
        <w:rPr>
          <w:rFonts w:hint="default" w:ascii="Calibri" w:hAnsi="Calibri" w:cs="Calibri"/>
          <w:bCs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</w:rPr>
        <w:t>contrário,</w:t>
      </w:r>
      <w:r>
        <w:rPr>
          <w:rFonts w:hint="default" w:ascii="Calibri" w:hAnsi="Calibri" w:cs="Calibri"/>
          <w:bCs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</w:rPr>
        <w:t>esta</w:t>
      </w:r>
      <w:r>
        <w:rPr>
          <w:rFonts w:hint="default" w:ascii="Calibri" w:hAnsi="Calibri" w:cs="Calibri"/>
          <w:bCs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</w:rPr>
        <w:t>Lei</w:t>
      </w:r>
      <w:r>
        <w:rPr>
          <w:rFonts w:hint="default" w:ascii="Calibri" w:hAnsi="Calibri" w:cs="Calibri"/>
          <w:bCs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</w:rPr>
        <w:t>entra</w:t>
      </w:r>
      <w:r>
        <w:rPr>
          <w:rFonts w:hint="default" w:ascii="Calibri" w:hAnsi="Calibri" w:cs="Calibri"/>
          <w:bCs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</w:rPr>
        <w:t>em</w:t>
      </w:r>
      <w:r>
        <w:rPr>
          <w:rFonts w:hint="default" w:ascii="Calibri" w:hAnsi="Calibri" w:cs="Calibri"/>
          <w:bCs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</w:rPr>
        <w:t>vigor</w:t>
      </w:r>
      <w:r>
        <w:rPr>
          <w:rFonts w:hint="default" w:ascii="Calibri" w:hAnsi="Calibri" w:cs="Calibri"/>
          <w:bCs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</w:rPr>
        <w:t>na</w:t>
      </w:r>
      <w:r>
        <w:rPr>
          <w:rFonts w:hint="default" w:ascii="Calibri" w:hAnsi="Calibri" w:cs="Calibri"/>
          <w:bCs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</w:rPr>
        <w:t>data</w:t>
      </w:r>
      <w:r>
        <w:rPr>
          <w:rFonts w:hint="default" w:ascii="Calibri" w:hAnsi="Calibri" w:cs="Calibri"/>
          <w:bCs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</w:rPr>
        <w:t>de</w:t>
      </w:r>
      <w:r>
        <w:rPr>
          <w:rFonts w:hint="default" w:ascii="Calibri" w:hAnsi="Calibri" w:cs="Calibri"/>
          <w:bCs/>
          <w:spacing w:val="22"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</w:rPr>
        <w:t xml:space="preserve">sua </w:t>
      </w:r>
      <w:r>
        <w:rPr>
          <w:rFonts w:hint="default" w:ascii="Calibri" w:hAnsi="Calibri" w:cs="Calibri"/>
          <w:bCs/>
          <w:spacing w:val="-2"/>
          <w:sz w:val="24"/>
          <w:szCs w:val="24"/>
        </w:rPr>
        <w:t>publicação.</w:t>
      </w:r>
    </w:p>
    <w:p w14:paraId="0A0EA642">
      <w:pPr>
        <w:pStyle w:val="14"/>
        <w:ind w:left="0" w:leftChars="0" w:firstLine="991" w:firstLine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Sala</w:t>
      </w:r>
      <w:r>
        <w:rPr>
          <w:rFonts w:hint="default" w:ascii="Calibri" w:hAnsi="Calibri" w:cs="Calibri"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das</w:t>
      </w:r>
      <w:r>
        <w:rPr>
          <w:rFonts w:hint="default" w:ascii="Calibri" w:hAnsi="Calibri" w:cs="Calibri"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Sessões,</w:t>
      </w:r>
      <w:r>
        <w:rPr>
          <w:rFonts w:hint="default" w:ascii="Calibri" w:hAnsi="Calibri" w:cs="Calibri"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em</w:t>
      </w:r>
      <w:r>
        <w:rPr>
          <w:rFonts w:hint="default" w:ascii="Calibri" w:hAnsi="Calibri" w:cs="Calibri"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18</w:t>
      </w:r>
      <w:r>
        <w:rPr>
          <w:rFonts w:hint="default" w:ascii="Calibri" w:hAnsi="Calibri" w:cs="Calibri"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-2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novembro</w:t>
      </w:r>
      <w:r>
        <w:rPr>
          <w:rFonts w:hint="default" w:ascii="Calibri" w:hAnsi="Calibri" w:cs="Calibri"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de</w:t>
      </w:r>
      <w:r>
        <w:rPr>
          <w:rFonts w:hint="default" w:ascii="Calibri" w:hAnsi="Calibri" w:cs="Calibri"/>
          <w:spacing w:val="-2"/>
          <w:sz w:val="24"/>
          <w:szCs w:val="24"/>
        </w:rPr>
        <w:t xml:space="preserve"> 2025.</w:t>
      </w:r>
    </w:p>
    <w:p w14:paraId="6F0CD5CA">
      <w:pPr>
        <w:pStyle w:val="17"/>
        <w:bidi w:val="0"/>
        <w:rPr>
          <w:rFonts w:hint="default"/>
        </w:rPr>
      </w:pPr>
    </w:p>
    <w:p w14:paraId="3EA4F84E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ANÍSIO APARECIDO PERES</w:t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 xml:space="preserve">             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 xml:space="preserve">           </w:t>
      </w:r>
      <w:r>
        <w:rPr>
          <w:rFonts w:hint="default" w:ascii="Calibri" w:hAnsi="Calibri" w:cs="Calibri"/>
          <w:b/>
          <w:bCs/>
          <w:sz w:val="24"/>
          <w:szCs w:val="24"/>
        </w:rPr>
        <w:t>RUGLE FERREIRA DE AMURIM</w:t>
      </w:r>
    </w:p>
    <w:p w14:paraId="2944CD41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Vereador Republicanos – Presidente</w:t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 xml:space="preserve">            Vereador do PSDB</w:t>
      </w:r>
    </w:p>
    <w:p w14:paraId="42CD7BD6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</w:rPr>
      </w:pPr>
    </w:p>
    <w:p w14:paraId="380B2754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JOSÉ LUCAS DA SILVA</w:t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 xml:space="preserve">       </w:t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 xml:space="preserve">           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VERA LÚCIA DE SOUZA MARIANO</w:t>
      </w:r>
    </w:p>
    <w:p w14:paraId="3AA118C8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</w:rPr>
        <w:t xml:space="preserve"> Vereador do PSDB                           </w:t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>Vereador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a Republicanos</w:t>
      </w:r>
    </w:p>
    <w:p w14:paraId="7D523856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</w:rPr>
      </w:pPr>
    </w:p>
    <w:p w14:paraId="01EA9351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ERNANE JERÔNIMO DA SILVA FILHO TOGO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 xml:space="preserve">           GERALDO DE ASSIS ROCHA</w:t>
      </w:r>
    </w:p>
    <w:p w14:paraId="56AD67F8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 xml:space="preserve">      </w:t>
      </w:r>
      <w:r>
        <w:rPr>
          <w:rFonts w:hint="default" w:ascii="Calibri" w:hAnsi="Calibri" w:cs="Calibri"/>
          <w:b/>
          <w:bCs/>
          <w:sz w:val="24"/>
          <w:szCs w:val="24"/>
        </w:rPr>
        <w:t>Vereador Republicanos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 xml:space="preserve">             Vereador Republicanos</w:t>
      </w:r>
    </w:p>
    <w:p w14:paraId="18DC87C5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  <w:lang w:val="pt-BR"/>
        </w:rPr>
      </w:pPr>
    </w:p>
    <w:p w14:paraId="384E066C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ANDRÉIA APARECIDA TORRENTE URBANIN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 xml:space="preserve">            MARCIO FARIA PINHEIRO</w:t>
      </w:r>
    </w:p>
    <w:p w14:paraId="2A0840E7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 xml:space="preserve">           Vereadora Republicanos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Vereador Republicanos</w:t>
      </w:r>
    </w:p>
    <w:p w14:paraId="19A4EA00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 xml:space="preserve">        SERGIO VISINTIN</w:t>
      </w:r>
    </w:p>
    <w:p w14:paraId="4B04123E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 xml:space="preserve">         Vereador PSDB</w:t>
      </w:r>
    </w:p>
    <w:p w14:paraId="69E2CCD1">
      <w:pPr>
        <w:pStyle w:val="14"/>
        <w:tabs>
          <w:tab w:val="left" w:pos="4380"/>
        </w:tabs>
        <w:spacing w:before="183"/>
        <w:ind w:left="220" w:leftChars="100" w:firstLine="2824" w:firstLineChars="0"/>
        <w:rPr>
          <w:rFonts w:hint="default" w:ascii="Calibri" w:hAnsi="Calibri" w:cs="Calibri"/>
          <w:b/>
          <w:bCs/>
          <w:sz w:val="24"/>
          <w:szCs w:val="24"/>
          <w:u w:val="single"/>
        </w:rPr>
      </w:pPr>
      <w:r>
        <w:rPr>
          <w:rFonts w:hint="default" w:ascii="Calibri" w:hAnsi="Calibri" w:cs="Calibri"/>
          <w:b/>
          <w:bCs/>
          <w:spacing w:val="-2"/>
          <w:sz w:val="24"/>
          <w:szCs w:val="24"/>
          <w:u w:val="single"/>
        </w:rPr>
        <w:t>JUSTIFICATIVA</w:t>
      </w:r>
    </w:p>
    <w:p w14:paraId="3CD863A3">
      <w:pPr>
        <w:pStyle w:val="14"/>
        <w:rPr>
          <w:rFonts w:hint="default" w:ascii="Calibri" w:hAnsi="Calibri" w:cs="Calibri"/>
          <w:b/>
          <w:sz w:val="24"/>
          <w:szCs w:val="24"/>
        </w:rPr>
      </w:pPr>
    </w:p>
    <w:p w14:paraId="54734BC4">
      <w:pPr>
        <w:pStyle w:val="14"/>
        <w:tabs>
          <w:tab w:val="left" w:pos="3885"/>
        </w:tabs>
        <w:ind w:left="220" w:leftChars="0" w:firstLine="0" w:firstLineChars="0"/>
        <w:rPr>
          <w:rFonts w:hint="default" w:ascii="Calibri" w:hAnsi="Calibri" w:cs="Calibri"/>
          <w:spacing w:val="-2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Senhores</w:t>
      </w:r>
      <w:r>
        <w:rPr>
          <w:rFonts w:hint="default" w:ascii="Calibri" w:hAnsi="Calibri" w:cs="Calibri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spacing w:val="-2"/>
          <w:sz w:val="24"/>
          <w:szCs w:val="24"/>
        </w:rPr>
        <w:t>Vereadores:</w:t>
      </w:r>
      <w:r>
        <w:rPr>
          <w:rFonts w:hint="default" w:ascii="Calibri" w:hAnsi="Calibri" w:cs="Calibri"/>
          <w:spacing w:val="-2"/>
          <w:sz w:val="24"/>
          <w:szCs w:val="24"/>
        </w:rPr>
        <w:tab/>
      </w:r>
    </w:p>
    <w:p w14:paraId="48440260">
      <w:pPr>
        <w:pStyle w:val="14"/>
        <w:tabs>
          <w:tab w:val="left" w:pos="3885"/>
        </w:tabs>
        <w:ind w:left="711"/>
        <w:rPr>
          <w:rFonts w:hint="default" w:ascii="Calibri" w:hAnsi="Calibri" w:cs="Calibri"/>
          <w:sz w:val="24"/>
          <w:szCs w:val="24"/>
        </w:rPr>
      </w:pPr>
    </w:p>
    <w:p w14:paraId="662E7917">
      <w:pPr>
        <w:bidi w:val="0"/>
        <w:ind w:left="0" w:leftChars="0" w:firstLine="1099" w:firstLineChars="45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Os Vereadores Rugle Ferreira de Amurim e José Lucas da Silva, no uso das prerrogativas que são conferidas pelo Regimento Interno, vem respeitosamente à presença de Vossas Excelências, para remeter- lhe o incluso Projeto de Lei, que visa “Declarar de Utilidade Pública Municipal o ROTARY CLUB DE FIGUEIRÓPOLIS D’OESTE - MT e dá outras providências.”.</w:t>
      </w:r>
    </w:p>
    <w:p w14:paraId="1FE84DDC">
      <w:pPr>
        <w:bidi w:val="0"/>
        <w:ind w:left="0" w:leftChars="0" w:firstLine="1099" w:firstLineChars="45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O presente Projeto de Lei tem por objeto declarar de Utilidade Pública Municipal a instituição civil de direito privado, de caráter social, acima denominada, sem fins lucrativos, com sede e foro neste Município.</w:t>
      </w:r>
    </w:p>
    <w:p w14:paraId="07D991C0">
      <w:pPr>
        <w:bidi w:val="0"/>
        <w:ind w:left="0" w:leftChars="0" w:firstLine="1099" w:firstLineChars="45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O ROTARY CLUB DE FIGUEIRÓPOLIS D’OESTE, está em funcionamento há mais de 03 anos, realizando árduo trabalho fomentar o desenvolvimento social, e apoiar iniciativas que visam a melhoria da qualidade de vida das pessoas.</w:t>
      </w:r>
    </w:p>
    <w:p w14:paraId="0B84ACF0">
      <w:pPr>
        <w:bidi w:val="0"/>
        <w:ind w:left="0" w:leftChars="0" w:firstLine="1099" w:firstLineChars="45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A Instituição em análise se propõe a ajudar promover o desenvolvimento social, a educação, a saúde, a preservação ambiental e o bem-estar da comunidade, por meio de projetos e ações que visam a inclusão social, a geração de renda, a capacitação profissional e a promoção de valores éticos e de cidadania.</w:t>
      </w:r>
    </w:p>
    <w:p w14:paraId="165CF7BE">
      <w:pPr>
        <w:bidi w:val="0"/>
        <w:ind w:left="0" w:leftChars="0" w:firstLine="1099" w:firstLineChars="45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A entidade atua de forma voluntária e sem fins lucrativos, mobilizando recursos e parcerias para implementar iniciativas que contribuam para a melhoria da qualidade de vida da população, especialmente daqueles em situação de vulnerabilidade social e econômica."</w:t>
      </w:r>
    </w:p>
    <w:p w14:paraId="0A81538A">
      <w:pPr>
        <w:bidi w:val="0"/>
        <w:ind w:left="0" w:leftChars="0" w:firstLine="1099" w:firstLineChars="45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Por isso, o ROTARY CLUB DE FIGUEIRÓPOLIS D’OESTE - MT, merece toda atenção por parte do Poder Público local, a começar pela declaração de utilidade pública municipal.</w:t>
      </w:r>
    </w:p>
    <w:p w14:paraId="14727834">
      <w:pPr>
        <w:bidi w:val="0"/>
        <w:ind w:left="0" w:leftChars="0" w:firstLine="1099" w:firstLineChars="45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Assim sendo, contamos com o apoio dos nobres Colegas para a aprovação da presente propositura de Lei.</w:t>
      </w:r>
    </w:p>
    <w:p w14:paraId="18567C2E">
      <w:pPr>
        <w:bidi w:val="0"/>
        <w:ind w:left="0" w:leftChars="0" w:firstLine="1099" w:firstLineChars="45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Sala das Sessões, em </w:t>
      </w:r>
      <w:r>
        <w:rPr>
          <w:rFonts w:hint="default"/>
          <w:sz w:val="24"/>
          <w:szCs w:val="24"/>
          <w:lang w:val="pt-BR"/>
        </w:rPr>
        <w:t>24</w:t>
      </w:r>
      <w:r>
        <w:rPr>
          <w:rFonts w:hint="default"/>
          <w:sz w:val="24"/>
          <w:szCs w:val="24"/>
        </w:rPr>
        <w:t xml:space="preserve"> de novembro de 2025.</w:t>
      </w:r>
    </w:p>
    <w:p w14:paraId="5458237A">
      <w:pPr>
        <w:bidi w:val="0"/>
        <w:ind w:left="0" w:leftChars="0" w:firstLine="1099" w:firstLineChars="458"/>
        <w:jc w:val="both"/>
        <w:rPr>
          <w:rFonts w:hint="default"/>
          <w:sz w:val="24"/>
          <w:szCs w:val="24"/>
        </w:rPr>
      </w:pPr>
    </w:p>
    <w:p w14:paraId="508C251D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ANÍSIO APARECIDO PERES</w:t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 xml:space="preserve">             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 xml:space="preserve">           </w:t>
      </w:r>
      <w:r>
        <w:rPr>
          <w:rFonts w:hint="default" w:ascii="Calibri" w:hAnsi="Calibri" w:cs="Calibri"/>
          <w:b/>
          <w:bCs/>
          <w:sz w:val="24"/>
          <w:szCs w:val="24"/>
        </w:rPr>
        <w:t>RUGLE FERREIRA DE AMURIM</w:t>
      </w:r>
    </w:p>
    <w:p w14:paraId="0DF275EF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Vereador Republicanos – Presidente</w:t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 xml:space="preserve">            Vereador do PSDB</w:t>
      </w:r>
    </w:p>
    <w:p w14:paraId="2E753282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</w:rPr>
      </w:pPr>
    </w:p>
    <w:p w14:paraId="45E72BC2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JOSÉ LUCAS DA SILVA</w:t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 xml:space="preserve">       </w:t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 xml:space="preserve">           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VERA LÚCIA DE SOUZA MARIANO</w:t>
      </w:r>
    </w:p>
    <w:p w14:paraId="6632EBFE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</w:rPr>
        <w:t xml:space="preserve"> Vereador do PSDB                           </w:t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</w:rPr>
        <w:t>Vereador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a Republicanos</w:t>
      </w:r>
    </w:p>
    <w:p w14:paraId="13BDCA49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</w:rPr>
      </w:pPr>
    </w:p>
    <w:p w14:paraId="5DEA9F85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ERNANE JERÔNIMO DA SILVA FILHO TOGO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 xml:space="preserve">           GERALDO DE ASSIS ROCHA</w:t>
      </w:r>
    </w:p>
    <w:p w14:paraId="6B352B3A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 xml:space="preserve">      </w:t>
      </w:r>
      <w:r>
        <w:rPr>
          <w:rFonts w:hint="default" w:ascii="Calibri" w:hAnsi="Calibri" w:cs="Calibri"/>
          <w:b/>
          <w:bCs/>
          <w:sz w:val="24"/>
          <w:szCs w:val="24"/>
        </w:rPr>
        <w:t>Vereador Republicanos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 xml:space="preserve">             Vereador Republicanos</w:t>
      </w:r>
    </w:p>
    <w:p w14:paraId="46A81206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  <w:lang w:val="pt-BR"/>
        </w:rPr>
      </w:pPr>
    </w:p>
    <w:p w14:paraId="6F7E3B78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ANDRÉIA APARECIDA TORRENTE URBANIN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 xml:space="preserve">            MARCIO FARIA PINHEIRO</w:t>
      </w:r>
    </w:p>
    <w:p w14:paraId="47C2DD52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 xml:space="preserve">           Vereadora Republicanos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Vereador Republicanos</w:t>
      </w:r>
    </w:p>
    <w:p w14:paraId="6C68CADE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 xml:space="preserve">        SERGIO VISINTIN</w:t>
      </w:r>
    </w:p>
    <w:p w14:paraId="60C087CA">
      <w:pPr>
        <w:pStyle w:val="21"/>
        <w:bidi w:val="0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ab/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 xml:space="preserve">         Vereador PSDB</w:t>
      </w:r>
    </w:p>
    <w:p w14:paraId="29DB01DC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345D1845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01060EE6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414CA410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67A68F27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1FBED661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315B4313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4F551409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30A9EC9B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26241250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556A02AC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40338C80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2A385CD1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21A77DF3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40BD6AF4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1B84B2E2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530DAAE0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479F646E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3826B9DC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50C23842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67383017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4AB3AB51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6679AE5F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72761719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5EC8AE42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53B59626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60931850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7191126B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5DCE7A3D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7B40823B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67C85A27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5357A72A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0B078E4C">
      <w:pPr>
        <w:pStyle w:val="19"/>
        <w:bidi w:val="0"/>
        <w:ind w:left="1100" w:leftChars="50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</w:p>
    <w:p w14:paraId="4F2EDF5E">
      <w:pPr>
        <w:pStyle w:val="19"/>
        <w:bidi w:val="0"/>
        <w:jc w:val="both"/>
        <w:rPr>
          <w:rFonts w:hint="default"/>
          <w:b/>
          <w:bCs/>
          <w:sz w:val="24"/>
          <w:szCs w:val="24"/>
          <w:lang w:val="pt-BR"/>
        </w:rPr>
      </w:pPr>
      <w:bookmarkStart w:id="0" w:name="_GoBack"/>
      <w:bookmarkEnd w:id="0"/>
    </w:p>
    <w:sectPr>
      <w:headerReference r:id="rId5" w:type="default"/>
      <w:pgSz w:w="11906" w:h="16838"/>
      <w:pgMar w:top="1418" w:right="1185" w:bottom="28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4656E">
    <w:pPr>
      <w:pStyle w:val="19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1730" cy="1086485"/>
          <wp:effectExtent l="0" t="0" r="1270" b="0"/>
          <wp:docPr id="764957483" name="Imagem 764957483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957483" name="Imagem 764957483" descr="brasão câ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73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F3D187">
    <w:pPr>
      <w:pStyle w:val="19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1FB9F419">
    <w:pPr>
      <w:pStyle w:val="19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3BD63009">
    <w:pPr>
      <w:pStyle w:val="19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4F"/>
    <w:rsid w:val="00004108"/>
    <w:rsid w:val="00005B1C"/>
    <w:rsid w:val="00041841"/>
    <w:rsid w:val="00042ACC"/>
    <w:rsid w:val="00053417"/>
    <w:rsid w:val="000715B9"/>
    <w:rsid w:val="000915BC"/>
    <w:rsid w:val="0009578E"/>
    <w:rsid w:val="000A1428"/>
    <w:rsid w:val="000A7D08"/>
    <w:rsid w:val="000B78D3"/>
    <w:rsid w:val="000C12B4"/>
    <w:rsid w:val="000C22C4"/>
    <w:rsid w:val="000D2139"/>
    <w:rsid w:val="000D6ADE"/>
    <w:rsid w:val="000E1EB3"/>
    <w:rsid w:val="000E567F"/>
    <w:rsid w:val="000E6CA8"/>
    <w:rsid w:val="000E76F9"/>
    <w:rsid w:val="00113C8E"/>
    <w:rsid w:val="001170BB"/>
    <w:rsid w:val="00122A4B"/>
    <w:rsid w:val="00122AC3"/>
    <w:rsid w:val="0013050B"/>
    <w:rsid w:val="00136919"/>
    <w:rsid w:val="0014236B"/>
    <w:rsid w:val="00143BEF"/>
    <w:rsid w:val="00146E3D"/>
    <w:rsid w:val="00165DAC"/>
    <w:rsid w:val="00176DA6"/>
    <w:rsid w:val="00196B07"/>
    <w:rsid w:val="001A0A37"/>
    <w:rsid w:val="001A7340"/>
    <w:rsid w:val="001B08C3"/>
    <w:rsid w:val="001C00D2"/>
    <w:rsid w:val="001C59C4"/>
    <w:rsid w:val="001E5932"/>
    <w:rsid w:val="001E5AE7"/>
    <w:rsid w:val="001E7610"/>
    <w:rsid w:val="001F3E49"/>
    <w:rsid w:val="001F3F34"/>
    <w:rsid w:val="001F7452"/>
    <w:rsid w:val="00233B77"/>
    <w:rsid w:val="002442CD"/>
    <w:rsid w:val="00247311"/>
    <w:rsid w:val="002474F8"/>
    <w:rsid w:val="002653A1"/>
    <w:rsid w:val="002719D5"/>
    <w:rsid w:val="00274885"/>
    <w:rsid w:val="00277D3E"/>
    <w:rsid w:val="002A4231"/>
    <w:rsid w:val="002A79D2"/>
    <w:rsid w:val="002A7EB4"/>
    <w:rsid w:val="002B774A"/>
    <w:rsid w:val="002C2806"/>
    <w:rsid w:val="00320540"/>
    <w:rsid w:val="00321CDA"/>
    <w:rsid w:val="00326BA9"/>
    <w:rsid w:val="003312D5"/>
    <w:rsid w:val="003354D5"/>
    <w:rsid w:val="00340275"/>
    <w:rsid w:val="0034595F"/>
    <w:rsid w:val="0036338D"/>
    <w:rsid w:val="00370635"/>
    <w:rsid w:val="00371E0D"/>
    <w:rsid w:val="003746E7"/>
    <w:rsid w:val="00376083"/>
    <w:rsid w:val="003B0404"/>
    <w:rsid w:val="003B645A"/>
    <w:rsid w:val="003C50CA"/>
    <w:rsid w:val="00424291"/>
    <w:rsid w:val="004276A2"/>
    <w:rsid w:val="00432F12"/>
    <w:rsid w:val="0044581F"/>
    <w:rsid w:val="00453408"/>
    <w:rsid w:val="004611FD"/>
    <w:rsid w:val="0046722B"/>
    <w:rsid w:val="00467445"/>
    <w:rsid w:val="00467D24"/>
    <w:rsid w:val="0048218C"/>
    <w:rsid w:val="0048271F"/>
    <w:rsid w:val="004835BD"/>
    <w:rsid w:val="00485E76"/>
    <w:rsid w:val="00486C14"/>
    <w:rsid w:val="0049292E"/>
    <w:rsid w:val="00497820"/>
    <w:rsid w:val="004A5A2E"/>
    <w:rsid w:val="004A66F6"/>
    <w:rsid w:val="004C065C"/>
    <w:rsid w:val="004C66B4"/>
    <w:rsid w:val="004D4BFD"/>
    <w:rsid w:val="00557F67"/>
    <w:rsid w:val="00564172"/>
    <w:rsid w:val="00572E13"/>
    <w:rsid w:val="00592CBC"/>
    <w:rsid w:val="005A07B5"/>
    <w:rsid w:val="005C4696"/>
    <w:rsid w:val="005C5531"/>
    <w:rsid w:val="005D24E5"/>
    <w:rsid w:val="005D4F1B"/>
    <w:rsid w:val="005F314F"/>
    <w:rsid w:val="005F3B6C"/>
    <w:rsid w:val="005F4251"/>
    <w:rsid w:val="005F73AD"/>
    <w:rsid w:val="00600A00"/>
    <w:rsid w:val="00601C24"/>
    <w:rsid w:val="00606703"/>
    <w:rsid w:val="00630847"/>
    <w:rsid w:val="0063084B"/>
    <w:rsid w:val="00636726"/>
    <w:rsid w:val="00644397"/>
    <w:rsid w:val="00651845"/>
    <w:rsid w:val="00655722"/>
    <w:rsid w:val="0066162C"/>
    <w:rsid w:val="0067562D"/>
    <w:rsid w:val="006924EE"/>
    <w:rsid w:val="006A0CEB"/>
    <w:rsid w:val="006A6AB8"/>
    <w:rsid w:val="006B4ACD"/>
    <w:rsid w:val="006C0C03"/>
    <w:rsid w:val="006C58D3"/>
    <w:rsid w:val="006D5AB5"/>
    <w:rsid w:val="006D6290"/>
    <w:rsid w:val="006E2387"/>
    <w:rsid w:val="006E77A3"/>
    <w:rsid w:val="00707B5F"/>
    <w:rsid w:val="0071352B"/>
    <w:rsid w:val="00714610"/>
    <w:rsid w:val="00747F5E"/>
    <w:rsid w:val="00756286"/>
    <w:rsid w:val="00765E4E"/>
    <w:rsid w:val="007713BE"/>
    <w:rsid w:val="00786561"/>
    <w:rsid w:val="007A5E1B"/>
    <w:rsid w:val="007E4D04"/>
    <w:rsid w:val="007E5BA7"/>
    <w:rsid w:val="007E759F"/>
    <w:rsid w:val="007F68A7"/>
    <w:rsid w:val="008112B6"/>
    <w:rsid w:val="008227DD"/>
    <w:rsid w:val="0082399C"/>
    <w:rsid w:val="00833AE3"/>
    <w:rsid w:val="00852C39"/>
    <w:rsid w:val="008628BD"/>
    <w:rsid w:val="0086614E"/>
    <w:rsid w:val="0087290E"/>
    <w:rsid w:val="00884781"/>
    <w:rsid w:val="008A57C2"/>
    <w:rsid w:val="008C1174"/>
    <w:rsid w:val="008C3247"/>
    <w:rsid w:val="008D1183"/>
    <w:rsid w:val="008D56E7"/>
    <w:rsid w:val="008E1573"/>
    <w:rsid w:val="008F66D7"/>
    <w:rsid w:val="00904F29"/>
    <w:rsid w:val="00910B70"/>
    <w:rsid w:val="009179BE"/>
    <w:rsid w:val="00923353"/>
    <w:rsid w:val="00944756"/>
    <w:rsid w:val="009569FF"/>
    <w:rsid w:val="00970899"/>
    <w:rsid w:val="009A2EB0"/>
    <w:rsid w:val="009A622E"/>
    <w:rsid w:val="009F2E47"/>
    <w:rsid w:val="00A001DD"/>
    <w:rsid w:val="00A07D81"/>
    <w:rsid w:val="00A146C2"/>
    <w:rsid w:val="00A149BB"/>
    <w:rsid w:val="00A15184"/>
    <w:rsid w:val="00A16126"/>
    <w:rsid w:val="00A2133C"/>
    <w:rsid w:val="00A252F3"/>
    <w:rsid w:val="00A26421"/>
    <w:rsid w:val="00A26EC5"/>
    <w:rsid w:val="00A505A7"/>
    <w:rsid w:val="00A55C1F"/>
    <w:rsid w:val="00A56EB0"/>
    <w:rsid w:val="00A76772"/>
    <w:rsid w:val="00A92642"/>
    <w:rsid w:val="00A943D7"/>
    <w:rsid w:val="00AA32E7"/>
    <w:rsid w:val="00AB2BE9"/>
    <w:rsid w:val="00AB327E"/>
    <w:rsid w:val="00AB7CCF"/>
    <w:rsid w:val="00AB7FF1"/>
    <w:rsid w:val="00AC2912"/>
    <w:rsid w:val="00AD77A3"/>
    <w:rsid w:val="00B2564B"/>
    <w:rsid w:val="00B26135"/>
    <w:rsid w:val="00B45250"/>
    <w:rsid w:val="00B51D64"/>
    <w:rsid w:val="00B554AE"/>
    <w:rsid w:val="00B56571"/>
    <w:rsid w:val="00B736B0"/>
    <w:rsid w:val="00BA1CE5"/>
    <w:rsid w:val="00BA48F3"/>
    <w:rsid w:val="00BA6C50"/>
    <w:rsid w:val="00BA7247"/>
    <w:rsid w:val="00BB2FB3"/>
    <w:rsid w:val="00BF30AD"/>
    <w:rsid w:val="00BF3F5A"/>
    <w:rsid w:val="00BF74F8"/>
    <w:rsid w:val="00C00737"/>
    <w:rsid w:val="00C13756"/>
    <w:rsid w:val="00C14CA0"/>
    <w:rsid w:val="00C20419"/>
    <w:rsid w:val="00C31A77"/>
    <w:rsid w:val="00C42999"/>
    <w:rsid w:val="00C42E87"/>
    <w:rsid w:val="00C44523"/>
    <w:rsid w:val="00C5214F"/>
    <w:rsid w:val="00C72A22"/>
    <w:rsid w:val="00C83805"/>
    <w:rsid w:val="00C856CF"/>
    <w:rsid w:val="00C870FA"/>
    <w:rsid w:val="00CA54C1"/>
    <w:rsid w:val="00CB163B"/>
    <w:rsid w:val="00CD0E4E"/>
    <w:rsid w:val="00CD2C64"/>
    <w:rsid w:val="00CD4161"/>
    <w:rsid w:val="00CE1DD5"/>
    <w:rsid w:val="00CE3058"/>
    <w:rsid w:val="00CE7224"/>
    <w:rsid w:val="00CF4CD0"/>
    <w:rsid w:val="00D00B79"/>
    <w:rsid w:val="00D02CFF"/>
    <w:rsid w:val="00D245AB"/>
    <w:rsid w:val="00D30482"/>
    <w:rsid w:val="00D33603"/>
    <w:rsid w:val="00D4431D"/>
    <w:rsid w:val="00D4626B"/>
    <w:rsid w:val="00D97FF2"/>
    <w:rsid w:val="00DA49AD"/>
    <w:rsid w:val="00DB3025"/>
    <w:rsid w:val="00DD1E66"/>
    <w:rsid w:val="00DD47C6"/>
    <w:rsid w:val="00DF56FD"/>
    <w:rsid w:val="00DF58CB"/>
    <w:rsid w:val="00E23702"/>
    <w:rsid w:val="00E23BF8"/>
    <w:rsid w:val="00E273EE"/>
    <w:rsid w:val="00E4394C"/>
    <w:rsid w:val="00E64631"/>
    <w:rsid w:val="00E80442"/>
    <w:rsid w:val="00E80BD0"/>
    <w:rsid w:val="00E85A1F"/>
    <w:rsid w:val="00EA1593"/>
    <w:rsid w:val="00EA3A48"/>
    <w:rsid w:val="00EA4C1F"/>
    <w:rsid w:val="00EA7B9E"/>
    <w:rsid w:val="00ED2CC3"/>
    <w:rsid w:val="00EE273E"/>
    <w:rsid w:val="00EE2857"/>
    <w:rsid w:val="00EE7CE9"/>
    <w:rsid w:val="00F00BD7"/>
    <w:rsid w:val="00F0685B"/>
    <w:rsid w:val="00F077A4"/>
    <w:rsid w:val="00F160DE"/>
    <w:rsid w:val="00F20606"/>
    <w:rsid w:val="00F23231"/>
    <w:rsid w:val="00F233A4"/>
    <w:rsid w:val="00F30A46"/>
    <w:rsid w:val="00F32742"/>
    <w:rsid w:val="00F35DA5"/>
    <w:rsid w:val="00F37E85"/>
    <w:rsid w:val="00F419C0"/>
    <w:rsid w:val="00F456C0"/>
    <w:rsid w:val="00F5204B"/>
    <w:rsid w:val="00F56C15"/>
    <w:rsid w:val="00F610EA"/>
    <w:rsid w:val="00F87B54"/>
    <w:rsid w:val="00FA65F6"/>
    <w:rsid w:val="00FB4D8F"/>
    <w:rsid w:val="00FC3B53"/>
    <w:rsid w:val="00FD65EF"/>
    <w:rsid w:val="00FF0D0F"/>
    <w:rsid w:val="00FF72E5"/>
    <w:rsid w:val="01C55775"/>
    <w:rsid w:val="03B35103"/>
    <w:rsid w:val="05B53447"/>
    <w:rsid w:val="06B73C69"/>
    <w:rsid w:val="099D5CF3"/>
    <w:rsid w:val="0CA82D09"/>
    <w:rsid w:val="11E43556"/>
    <w:rsid w:val="192524D7"/>
    <w:rsid w:val="1ACD24C2"/>
    <w:rsid w:val="1BAE7E82"/>
    <w:rsid w:val="1E1E39F6"/>
    <w:rsid w:val="21AD4F92"/>
    <w:rsid w:val="236B7DFC"/>
    <w:rsid w:val="250E1A8B"/>
    <w:rsid w:val="278D58F1"/>
    <w:rsid w:val="29031629"/>
    <w:rsid w:val="2A314C8B"/>
    <w:rsid w:val="2F465351"/>
    <w:rsid w:val="3B303206"/>
    <w:rsid w:val="3F473ED8"/>
    <w:rsid w:val="42F00D2B"/>
    <w:rsid w:val="463C630E"/>
    <w:rsid w:val="46862543"/>
    <w:rsid w:val="4E791047"/>
    <w:rsid w:val="4F1A1ED7"/>
    <w:rsid w:val="4FA651D8"/>
    <w:rsid w:val="52EF5AE0"/>
    <w:rsid w:val="56AC0AB5"/>
    <w:rsid w:val="57A65917"/>
    <w:rsid w:val="580B17B6"/>
    <w:rsid w:val="5EDD61AF"/>
    <w:rsid w:val="5FC479D7"/>
    <w:rsid w:val="60060996"/>
    <w:rsid w:val="60075382"/>
    <w:rsid w:val="60F247C9"/>
    <w:rsid w:val="63755EC3"/>
    <w:rsid w:val="63807DAF"/>
    <w:rsid w:val="6A9138B5"/>
    <w:rsid w:val="6FE261FF"/>
    <w:rsid w:val="73137585"/>
    <w:rsid w:val="73237AF4"/>
    <w:rsid w:val="73EF7012"/>
    <w:rsid w:val="7BA1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qFormat/>
    <w:uiPriority w:val="9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unhideWhenUsed/>
    <w:qFormat/>
    <w:uiPriority w:val="9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unhideWhenUsed/>
    <w:qFormat/>
    <w:uiPriority w:val="9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unhideWhenUsed/>
    <w:qFormat/>
    <w:uiPriority w:val="9"/>
    <w:pPr>
      <w:spacing w:before="240" w:after="60"/>
      <w:outlineLvl w:val="7"/>
    </w:pPr>
    <w:rPr>
      <w:i/>
    </w:rPr>
  </w:style>
  <w:style w:type="character" w:default="1" w:styleId="10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0"/>
    <w:qFormat/>
    <w:uiPriority w:val="22"/>
    <w:rPr>
      <w:b/>
      <w:bCs/>
    </w:rPr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Body Text"/>
    <w:basedOn w:val="1"/>
    <w:link w:val="22"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48"/>
      <w:szCs w:val="24"/>
      <w:lang w:eastAsia="pt-BR"/>
    </w:rPr>
  </w:style>
  <w:style w:type="paragraph" w:styleId="15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1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17">
    <w:name w:val="Body Text 3"/>
    <w:basedOn w:val="1"/>
    <w:link w:val="30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styleId="18">
    <w:name w:val="Body Text 2"/>
    <w:basedOn w:val="1"/>
    <w:link w:val="29"/>
    <w:unhideWhenUsed/>
    <w:qFormat/>
    <w:uiPriority w:val="99"/>
    <w:pPr>
      <w:spacing w:after="120" w:line="480" w:lineRule="auto"/>
    </w:pPr>
  </w:style>
  <w:style w:type="paragraph" w:styleId="19">
    <w:name w:val="header"/>
    <w:basedOn w:val="1"/>
    <w:link w:val="2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0">
    <w:name w:val="footer"/>
    <w:basedOn w:val="1"/>
    <w:link w:val="2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1">
    <w:name w:val="Balloon Text"/>
    <w:basedOn w:val="1"/>
    <w:link w:val="24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2">
    <w:name w:val="Corpo de texto Char"/>
    <w:basedOn w:val="10"/>
    <w:link w:val="14"/>
    <w:qFormat/>
    <w:uiPriority w:val="0"/>
    <w:rPr>
      <w:rFonts w:ascii="Times New Roman" w:hAnsi="Times New Roman" w:eastAsia="Times New Roman" w:cs="Times New Roman"/>
      <w:sz w:val="48"/>
      <w:szCs w:val="24"/>
      <w:lang w:eastAsia="pt-BR"/>
    </w:rPr>
  </w:style>
  <w:style w:type="character" w:customStyle="1" w:styleId="23">
    <w:name w:val="Cabeçalho Char"/>
    <w:basedOn w:val="10"/>
    <w:link w:val="19"/>
    <w:qFormat/>
    <w:uiPriority w:val="99"/>
  </w:style>
  <w:style w:type="character" w:customStyle="1" w:styleId="24">
    <w:name w:val="Texto de balão Char"/>
    <w:basedOn w:val="10"/>
    <w:link w:val="21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5">
    <w:name w:val="Rodapé Char"/>
    <w:basedOn w:val="10"/>
    <w:link w:val="20"/>
    <w:qFormat/>
    <w:uiPriority w:val="99"/>
  </w:style>
  <w:style w:type="character" w:customStyle="1" w:styleId="26">
    <w:name w:val="apple-converted-space"/>
    <w:basedOn w:val="10"/>
    <w:qFormat/>
    <w:uiPriority w:val="0"/>
  </w:style>
  <w:style w:type="character" w:customStyle="1" w:styleId="27">
    <w:name w:val="Título 2 Char"/>
    <w:basedOn w:val="10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eastAsia="en-US"/>
    </w:rPr>
  </w:style>
  <w:style w:type="paragraph" w:styleId="28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customStyle="1" w:styleId="29">
    <w:name w:val="Corpo de texto 2 Char"/>
    <w:basedOn w:val="10"/>
    <w:link w:val="18"/>
    <w:semiHidden/>
    <w:qFormat/>
    <w:uiPriority w:val="99"/>
    <w:rPr>
      <w:sz w:val="22"/>
      <w:szCs w:val="22"/>
      <w:lang w:eastAsia="en-US"/>
    </w:rPr>
  </w:style>
  <w:style w:type="character" w:customStyle="1" w:styleId="30">
    <w:name w:val="Corpo de texto 3 Char"/>
    <w:basedOn w:val="10"/>
    <w:link w:val="17"/>
    <w:qFormat/>
    <w:uiPriority w:val="0"/>
    <w:rPr>
      <w:rFonts w:ascii="Times New Roman" w:hAnsi="Times New Roman" w:eastAsia="Times New Roman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</Words>
  <Characters>834</Characters>
  <Lines>6</Lines>
  <Paragraphs>1</Paragraphs>
  <TotalTime>2</TotalTime>
  <ScaleCrop>false</ScaleCrop>
  <LinksUpToDate>false</LinksUpToDate>
  <CharactersWithSpaces>987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2025-03-07T19:39:00Z</dcterms:created>
  <dc:creator>Usuario</dc:creator>
  <cp:lastModifiedBy>Dell</cp:lastModifiedBy>
  <cp:lastPrinted>2025-11-24T16:49:00Z</cp:lastPrinted>
  <dcterms:modified xsi:type="dcterms:W3CDTF">2025-11-25T12:42:48Z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C5C1622B96AA43E68AE99EDD070F7A55_13</vt:lpwstr>
  </property>
</Properties>
</file>