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A4B31">
      <w:pPr>
        <w:spacing w:line="240" w:lineRule="auto"/>
        <w:ind w:left="440" w:leftChars="200" w:right="-710" w:firstLine="0" w:firstLineChars="0"/>
        <w:jc w:val="center"/>
        <w:rPr>
          <w:rFonts w:hint="default" w:ascii="Arial" w:hAnsi="Arial" w:cs="Arial"/>
          <w:b/>
          <w:sz w:val="24"/>
          <w:szCs w:val="24"/>
          <w:u w:val="single"/>
          <w:lang w:val="pt-BR"/>
        </w:rPr>
      </w:pPr>
      <w:r>
        <w:rPr>
          <w:rFonts w:ascii="Arial" w:hAnsi="Arial" w:cs="Arial"/>
          <w:b/>
          <w:sz w:val="24"/>
          <w:szCs w:val="24"/>
          <w:u w:val="single"/>
          <w:lang w:val="pt-PT"/>
        </w:rPr>
        <w:t xml:space="preserve">DECRETO LEGISLATIVO N° </w:t>
      </w:r>
      <w:r>
        <w:rPr>
          <w:rFonts w:hint="default" w:ascii="Arial" w:hAnsi="Arial" w:cs="Arial"/>
          <w:b/>
          <w:sz w:val="24"/>
          <w:szCs w:val="24"/>
          <w:u w:val="single"/>
          <w:lang w:val="pt-BR"/>
        </w:rPr>
        <w:t>103</w:t>
      </w:r>
      <w:r>
        <w:rPr>
          <w:rFonts w:ascii="Arial" w:hAnsi="Arial" w:cs="Arial"/>
          <w:b/>
          <w:sz w:val="24"/>
          <w:szCs w:val="24"/>
          <w:u w:val="single"/>
          <w:lang w:val="pt-PT"/>
        </w:rPr>
        <w:t>/202</w:t>
      </w:r>
      <w:r>
        <w:rPr>
          <w:rFonts w:hint="default" w:ascii="Arial" w:hAnsi="Arial" w:cs="Arial"/>
          <w:b/>
          <w:sz w:val="24"/>
          <w:szCs w:val="24"/>
          <w:u w:val="single"/>
          <w:lang w:val="pt-BR"/>
        </w:rPr>
        <w:t>5</w:t>
      </w:r>
      <w:r>
        <w:rPr>
          <w:rFonts w:ascii="Arial" w:hAnsi="Arial" w:cs="Arial"/>
          <w:b/>
          <w:sz w:val="24"/>
          <w:szCs w:val="24"/>
          <w:u w:val="single"/>
          <w:lang w:val="pt-PT"/>
        </w:rPr>
        <w:t xml:space="preserve"> DE </w:t>
      </w:r>
      <w:r>
        <w:rPr>
          <w:rFonts w:hint="default" w:ascii="Arial" w:hAnsi="Arial" w:cs="Arial"/>
          <w:b/>
          <w:color w:val="auto"/>
          <w:sz w:val="24"/>
          <w:szCs w:val="24"/>
          <w:u w:val="single"/>
          <w:shd w:val="clear" w:color="auto" w:fill="auto"/>
          <w:lang w:val="pt-BR"/>
        </w:rPr>
        <w:t>17</w:t>
      </w:r>
      <w:r>
        <w:rPr>
          <w:rFonts w:ascii="Arial" w:hAnsi="Arial" w:cs="Arial"/>
          <w:b/>
          <w:color w:val="auto"/>
          <w:sz w:val="24"/>
          <w:szCs w:val="24"/>
          <w:u w:val="single"/>
          <w:shd w:val="clear" w:color="auto" w:fill="auto"/>
          <w:lang w:val="pt-PT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pt-PT"/>
        </w:rPr>
        <w:t xml:space="preserve">DE </w:t>
      </w:r>
      <w:r>
        <w:rPr>
          <w:rFonts w:hint="default" w:ascii="Arial" w:hAnsi="Arial" w:cs="Arial"/>
          <w:b/>
          <w:sz w:val="24"/>
          <w:szCs w:val="24"/>
          <w:u w:val="single"/>
          <w:lang w:val="pt-BR"/>
        </w:rPr>
        <w:t>DEZEMBR</w:t>
      </w:r>
      <w:r>
        <w:rPr>
          <w:rFonts w:ascii="Arial" w:hAnsi="Arial" w:cs="Arial"/>
          <w:b/>
          <w:sz w:val="24"/>
          <w:szCs w:val="24"/>
          <w:u w:val="single"/>
          <w:lang w:val="pt-PT"/>
        </w:rPr>
        <w:t>O DE 202</w:t>
      </w:r>
      <w:r>
        <w:rPr>
          <w:rFonts w:hint="default" w:ascii="Arial" w:hAnsi="Arial" w:cs="Arial"/>
          <w:b/>
          <w:sz w:val="24"/>
          <w:szCs w:val="24"/>
          <w:u w:val="single"/>
          <w:lang w:val="pt-BR"/>
        </w:rPr>
        <w:t>5.</w:t>
      </w:r>
    </w:p>
    <w:p w14:paraId="02AB6452">
      <w:pPr>
        <w:spacing w:line="240" w:lineRule="auto"/>
        <w:ind w:right="-710" w:firstLine="0"/>
        <w:jc w:val="center"/>
        <w:rPr>
          <w:rFonts w:hint="default" w:ascii="Arial" w:hAnsi="Arial" w:cs="Arial"/>
          <w:b/>
          <w:sz w:val="24"/>
          <w:szCs w:val="24"/>
          <w:u w:val="single"/>
          <w:lang w:val="pt-BR"/>
        </w:rPr>
      </w:pPr>
    </w:p>
    <w:p w14:paraId="5CCACA23">
      <w:pPr>
        <w:spacing w:line="240" w:lineRule="auto"/>
        <w:ind w:left="3686" w:right="-710" w:firstLine="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“CONCEDE FÉRIAS AO PREFEITO MUNICIPAL DE FIGUEIRÓPOLIS D´OESTE-MT E DÁ OUTRAS PROVIDÊNCIAS.”</w:t>
      </w:r>
    </w:p>
    <w:p w14:paraId="32785F6C">
      <w:pPr>
        <w:spacing w:line="240" w:lineRule="auto"/>
        <w:ind w:left="3686" w:right="-710" w:firstLine="0"/>
        <w:rPr>
          <w:rFonts w:ascii="Arial" w:hAnsi="Arial" w:cs="Arial"/>
          <w:sz w:val="24"/>
          <w:szCs w:val="24"/>
          <w:lang w:val="pt-PT"/>
        </w:rPr>
      </w:pPr>
    </w:p>
    <w:p w14:paraId="2F492F9D">
      <w:pPr>
        <w:spacing w:line="240" w:lineRule="auto"/>
        <w:ind w:right="-710"/>
        <w:rPr>
          <w:rFonts w:ascii="Arial" w:hAnsi="Arial" w:cs="Arial"/>
          <w:sz w:val="24"/>
          <w:szCs w:val="24"/>
          <w:lang w:val="pt-PT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ANÍSIO APARECIDO PERES</w:t>
      </w:r>
      <w:r>
        <w:rPr>
          <w:rFonts w:ascii="Arial" w:hAnsi="Arial" w:cs="Arial"/>
          <w:sz w:val="24"/>
          <w:szCs w:val="24"/>
          <w:lang w:val="pt-PT"/>
        </w:rPr>
        <w:t>, Presidente da Câmara Municipal de Figueirópolis D´Oeste, Estado de Mato Grosso, conforme o Artigo 70, Inciso II e Artigo 71 da Lei Orgânica Municipal.</w:t>
      </w:r>
    </w:p>
    <w:p w14:paraId="51E4BF68">
      <w:pPr>
        <w:spacing w:line="240" w:lineRule="auto"/>
        <w:ind w:right="-710"/>
        <w:rPr>
          <w:rFonts w:ascii="Arial" w:hAnsi="Arial" w:cs="Arial"/>
          <w:sz w:val="24"/>
          <w:szCs w:val="24"/>
          <w:lang w:val="pt-PT"/>
        </w:rPr>
      </w:pPr>
    </w:p>
    <w:p w14:paraId="6FBD91F9">
      <w:pPr>
        <w:spacing w:line="240" w:lineRule="auto"/>
        <w:ind w:right="-71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u w:val="single"/>
          <w:lang w:val="pt-PT"/>
        </w:rPr>
        <w:t>FAÇO SABER</w:t>
      </w:r>
      <w:r>
        <w:rPr>
          <w:rFonts w:ascii="Arial" w:hAnsi="Arial" w:cs="Arial"/>
          <w:sz w:val="24"/>
          <w:szCs w:val="24"/>
          <w:lang w:val="pt-PT"/>
        </w:rPr>
        <w:t xml:space="preserve">, Que a Câmara Municipal aprova, e eu, </w:t>
      </w:r>
      <w:r>
        <w:rPr>
          <w:rFonts w:ascii="Arial" w:hAnsi="Arial" w:cs="Arial"/>
          <w:b/>
          <w:sz w:val="24"/>
          <w:szCs w:val="24"/>
          <w:lang w:val="pt-PT"/>
        </w:rPr>
        <w:t xml:space="preserve">PROMULGO </w:t>
      </w:r>
      <w:r>
        <w:rPr>
          <w:rFonts w:ascii="Arial" w:hAnsi="Arial" w:cs="Arial"/>
          <w:sz w:val="24"/>
          <w:szCs w:val="24"/>
          <w:lang w:val="pt-PT"/>
        </w:rPr>
        <w:t xml:space="preserve">o seguinte </w:t>
      </w:r>
      <w:r>
        <w:rPr>
          <w:rFonts w:ascii="Arial" w:hAnsi="Arial" w:cs="Arial"/>
          <w:b/>
          <w:sz w:val="24"/>
          <w:szCs w:val="24"/>
          <w:lang w:val="pt-PT"/>
        </w:rPr>
        <w:t>DECRETO LEGISLATIVO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14:paraId="0BDF441E">
      <w:pPr>
        <w:spacing w:line="240" w:lineRule="auto"/>
        <w:ind w:right="-710"/>
        <w:rPr>
          <w:rFonts w:ascii="Arial" w:hAnsi="Arial" w:cs="Arial"/>
          <w:sz w:val="24"/>
          <w:szCs w:val="24"/>
          <w:lang w:val="pt-PT"/>
        </w:rPr>
      </w:pPr>
    </w:p>
    <w:p w14:paraId="461867AC">
      <w:pPr>
        <w:spacing w:line="240" w:lineRule="auto"/>
        <w:ind w:right="-710"/>
        <w:rPr>
          <w:rFonts w:ascii="Arial" w:hAnsi="Arial" w:cs="Arial"/>
          <w:color w:val="auto"/>
          <w:sz w:val="24"/>
          <w:szCs w:val="24"/>
          <w:lang w:val="pt-PT"/>
        </w:rPr>
      </w:pPr>
      <w:r>
        <w:rPr>
          <w:rFonts w:ascii="Arial" w:hAnsi="Arial" w:cs="Arial"/>
          <w:b/>
          <w:color w:val="auto"/>
          <w:sz w:val="24"/>
          <w:szCs w:val="24"/>
          <w:lang w:val="pt-PT"/>
        </w:rPr>
        <w:t>Artigo 1°</w:t>
      </w:r>
      <w:r>
        <w:rPr>
          <w:rFonts w:ascii="Arial" w:hAnsi="Arial" w:cs="Arial"/>
          <w:color w:val="auto"/>
          <w:sz w:val="24"/>
          <w:szCs w:val="24"/>
          <w:lang w:val="pt-PT"/>
        </w:rPr>
        <w:t xml:space="preserve"> - Conceder </w:t>
      </w:r>
      <w:r>
        <w:rPr>
          <w:rFonts w:ascii="Arial" w:hAnsi="Arial" w:cs="Arial"/>
          <w:color w:val="auto"/>
          <w:sz w:val="24"/>
          <w:szCs w:val="24"/>
        </w:rPr>
        <w:t>3</w:t>
      </w:r>
      <w:r>
        <w:rPr>
          <w:rFonts w:ascii="Arial" w:hAnsi="Arial" w:cs="Arial"/>
          <w:color w:val="auto"/>
          <w:sz w:val="24"/>
          <w:szCs w:val="24"/>
          <w:lang w:val="pt-PT"/>
        </w:rPr>
        <w:t>0(</w:t>
      </w:r>
      <w:r>
        <w:rPr>
          <w:rFonts w:ascii="Arial" w:hAnsi="Arial" w:cs="Arial"/>
          <w:color w:val="auto"/>
          <w:sz w:val="24"/>
          <w:szCs w:val="24"/>
        </w:rPr>
        <w:t>trinta</w:t>
      </w:r>
      <w:r>
        <w:rPr>
          <w:rFonts w:ascii="Arial" w:hAnsi="Arial" w:cs="Arial"/>
          <w:color w:val="auto"/>
          <w:sz w:val="24"/>
          <w:szCs w:val="24"/>
          <w:lang w:val="pt-PT"/>
        </w:rPr>
        <w:t>) dias de férias para o Prefeito Municipal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b/>
          <w:bCs/>
          <w:color w:val="auto"/>
          <w:sz w:val="24"/>
          <w:szCs w:val="24"/>
          <w:lang w:val="pt-BR"/>
        </w:rPr>
        <w:t>Ademir Felicio Garcia</w:t>
      </w:r>
      <w:r>
        <w:rPr>
          <w:rFonts w:ascii="Arial" w:hAnsi="Arial" w:cs="Arial"/>
          <w:color w:val="auto"/>
          <w:sz w:val="24"/>
          <w:szCs w:val="24"/>
          <w:lang w:val="pt-PT"/>
        </w:rPr>
        <w:t xml:space="preserve"> de Figueirópolis D´Oeste-MT,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no período de</w:t>
      </w:r>
      <w:r>
        <w:rPr>
          <w:rFonts w:ascii="Arial" w:hAnsi="Arial" w:cs="Arial"/>
          <w:color w:val="auto"/>
          <w:sz w:val="24"/>
          <w:szCs w:val="24"/>
          <w:lang w:val="pt-PT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0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2</w:t>
      </w:r>
      <w:r>
        <w:rPr>
          <w:rFonts w:ascii="Arial" w:hAnsi="Arial" w:cs="Arial"/>
          <w:color w:val="auto"/>
          <w:sz w:val="24"/>
          <w:szCs w:val="24"/>
          <w:lang w:val="pt-PT"/>
        </w:rPr>
        <w:t xml:space="preserve"> de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janeir</w:t>
      </w:r>
      <w:r>
        <w:rPr>
          <w:rFonts w:ascii="Arial" w:hAnsi="Arial" w:cs="Arial"/>
          <w:color w:val="auto"/>
          <w:sz w:val="24"/>
          <w:szCs w:val="24"/>
        </w:rPr>
        <w:t>o</w:t>
      </w:r>
      <w:r>
        <w:rPr>
          <w:rFonts w:ascii="Arial" w:hAnsi="Arial" w:cs="Arial"/>
          <w:color w:val="auto"/>
          <w:sz w:val="24"/>
          <w:szCs w:val="24"/>
          <w:lang w:val="pt-PT"/>
        </w:rPr>
        <w:t xml:space="preserve"> d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e</w:t>
      </w:r>
      <w:r>
        <w:rPr>
          <w:rFonts w:ascii="Arial" w:hAnsi="Arial" w:cs="Arial"/>
          <w:color w:val="auto"/>
          <w:sz w:val="24"/>
          <w:szCs w:val="24"/>
          <w:lang w:val="pt-PT"/>
        </w:rPr>
        <w:t xml:space="preserve"> 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2026 a 31 de janeiro de 2026</w:t>
      </w:r>
      <w:r>
        <w:rPr>
          <w:rFonts w:ascii="Arial" w:hAnsi="Arial" w:cs="Arial"/>
          <w:color w:val="auto"/>
          <w:sz w:val="24"/>
          <w:szCs w:val="24"/>
          <w:lang w:val="pt-PT"/>
        </w:rPr>
        <w:t xml:space="preserve">, </w:t>
      </w:r>
      <w:r>
        <w:rPr>
          <w:rFonts w:ascii="Arial" w:hAnsi="Arial" w:cs="Arial"/>
          <w:color w:val="auto"/>
          <w:sz w:val="24"/>
          <w:szCs w:val="24"/>
        </w:rPr>
        <w:t>referente ao período aquisitivo do ano 202</w:t>
      </w:r>
      <w:r>
        <w:rPr>
          <w:rFonts w:hint="default" w:ascii="Arial" w:hAnsi="Arial" w:cs="Arial"/>
          <w:color w:val="auto"/>
          <w:sz w:val="24"/>
          <w:szCs w:val="24"/>
          <w:lang w:val="pt-BR"/>
        </w:rPr>
        <w:t>5</w:t>
      </w:r>
      <w:r>
        <w:rPr>
          <w:rFonts w:ascii="Arial" w:hAnsi="Arial" w:cs="Arial"/>
          <w:color w:val="auto"/>
          <w:sz w:val="24"/>
          <w:szCs w:val="24"/>
        </w:rPr>
        <w:t xml:space="preserve">, </w:t>
      </w:r>
      <w:r>
        <w:rPr>
          <w:rFonts w:ascii="Arial" w:hAnsi="Arial" w:cs="Arial"/>
          <w:color w:val="auto"/>
          <w:sz w:val="24"/>
          <w:szCs w:val="24"/>
          <w:lang w:val="pt-PT"/>
        </w:rPr>
        <w:t>nos termos do que dispõe o art.70, inciso II e Artigo 71 da Lei Orgânica Municipal.</w:t>
      </w:r>
    </w:p>
    <w:p w14:paraId="08062CB8">
      <w:pPr>
        <w:spacing w:line="240" w:lineRule="auto"/>
        <w:ind w:right="-71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 xml:space="preserve">Artigo </w:t>
      </w:r>
      <w:r>
        <w:rPr>
          <w:rFonts w:hint="default" w:ascii="Arial" w:hAnsi="Arial" w:cs="Arial"/>
          <w:b/>
          <w:sz w:val="24"/>
          <w:szCs w:val="24"/>
          <w:lang w:val="pt-BR"/>
        </w:rPr>
        <w:t>2</w:t>
      </w:r>
      <w:r>
        <w:rPr>
          <w:rFonts w:ascii="Arial" w:hAnsi="Arial" w:cs="Arial"/>
          <w:b/>
          <w:sz w:val="24"/>
          <w:szCs w:val="24"/>
          <w:lang w:val="pt-PT"/>
        </w:rPr>
        <w:t>°</w:t>
      </w:r>
      <w:r>
        <w:rPr>
          <w:rFonts w:ascii="Arial" w:hAnsi="Arial" w:cs="Arial"/>
          <w:sz w:val="24"/>
          <w:szCs w:val="24"/>
          <w:lang w:val="pt-PT"/>
        </w:rPr>
        <w:t xml:space="preserve"> - Este Decreto Legislativo entra em vigor na data de sua publicação, revogando as disposições em contrário.</w:t>
      </w:r>
    </w:p>
    <w:p w14:paraId="4513158D">
      <w:pPr>
        <w:spacing w:line="240" w:lineRule="auto"/>
        <w:ind w:right="-710"/>
        <w:rPr>
          <w:rFonts w:ascii="Arial" w:hAnsi="Arial" w:cs="Arial"/>
          <w:sz w:val="24"/>
          <w:szCs w:val="24"/>
          <w:lang w:val="pt-PT"/>
        </w:rPr>
      </w:pPr>
    </w:p>
    <w:p w14:paraId="1B2981F3">
      <w:pPr>
        <w:spacing w:line="240" w:lineRule="auto"/>
        <w:ind w:right="-710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CÂMARA MUNICIPAL DE FIGUEIRÓPOLIS D´OESTE-MT, EM </w:t>
      </w:r>
      <w:r>
        <w:rPr>
          <w:rFonts w:hint="default" w:ascii="Arial" w:hAnsi="Arial" w:cs="Arial"/>
          <w:sz w:val="24"/>
          <w:szCs w:val="24"/>
          <w:lang w:val="pt-BR"/>
        </w:rPr>
        <w:t>17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>
        <w:rPr>
          <w:rFonts w:hint="default" w:ascii="Arial" w:hAnsi="Arial" w:cs="Arial"/>
          <w:sz w:val="24"/>
          <w:szCs w:val="24"/>
          <w:lang w:val="pt-BR"/>
        </w:rPr>
        <w:t>DEZEMBR</w:t>
      </w:r>
      <w:r>
        <w:rPr>
          <w:rFonts w:ascii="Arial" w:hAnsi="Arial" w:cs="Arial"/>
          <w:sz w:val="24"/>
          <w:szCs w:val="24"/>
          <w:lang w:val="pt-PT"/>
        </w:rPr>
        <w:t>O DE 202</w:t>
      </w:r>
      <w:r>
        <w:rPr>
          <w:rFonts w:hint="default" w:ascii="Arial" w:hAnsi="Arial" w:cs="Arial"/>
          <w:sz w:val="24"/>
          <w:szCs w:val="24"/>
          <w:lang w:val="pt-BR"/>
        </w:rPr>
        <w:t>5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14:paraId="3E691A8A">
      <w:pPr>
        <w:spacing w:line="240" w:lineRule="auto"/>
        <w:ind w:right="-710" w:firstLine="0"/>
        <w:rPr>
          <w:rFonts w:ascii="Arial" w:hAnsi="Arial" w:cs="Arial"/>
          <w:sz w:val="24"/>
          <w:szCs w:val="24"/>
          <w:lang w:val="pt-PT"/>
        </w:rPr>
      </w:pPr>
    </w:p>
    <w:p w14:paraId="379CFD08">
      <w:pPr>
        <w:pStyle w:val="8"/>
        <w:ind w:right="-710" w:firstLine="1527" w:firstLineChars="636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ANÍSIO APARECIDO PERES</w:t>
      </w:r>
    </w:p>
    <w:p w14:paraId="2A0C124B">
      <w:pPr>
        <w:pStyle w:val="8"/>
        <w:ind w:right="-710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 xml:space="preserve">          Presidente da Câmara Municipal</w:t>
      </w:r>
    </w:p>
    <w:p w14:paraId="48D17C22">
      <w:pPr>
        <w:pStyle w:val="8"/>
        <w:ind w:right="-710"/>
        <w:rPr>
          <w:rFonts w:ascii="Arial" w:hAnsi="Arial" w:cs="Arial"/>
          <w:b/>
          <w:sz w:val="24"/>
          <w:szCs w:val="24"/>
          <w:lang w:val="pt-PT"/>
        </w:rPr>
      </w:pPr>
    </w:p>
    <w:p w14:paraId="487BBDE3">
      <w:pPr>
        <w:pStyle w:val="4"/>
        <w:ind w:right="-143"/>
        <w:rPr>
          <w:b/>
          <w:bCs/>
          <w:sz w:val="25"/>
          <w:szCs w:val="25"/>
        </w:rPr>
      </w:pPr>
    </w:p>
    <w:p w14:paraId="111D3302">
      <w:pPr>
        <w:pStyle w:val="4"/>
        <w:ind w:right="-143" w:firstLine="1418"/>
        <w:rPr>
          <w:bCs/>
          <w:sz w:val="25"/>
          <w:szCs w:val="25"/>
        </w:rPr>
      </w:pPr>
    </w:p>
    <w:p w14:paraId="515BCA7A">
      <w:pPr>
        <w:ind w:right="-71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REGISTRADO E PUBLICADO</w:t>
      </w:r>
      <w:r>
        <w:rPr>
          <w:rFonts w:ascii="Arial" w:hAnsi="Arial" w:cs="Arial"/>
          <w:sz w:val="24"/>
          <w:szCs w:val="24"/>
        </w:rPr>
        <w:t>, na Secretaria de Administração da Câmara Municipal na data supra.</w:t>
      </w:r>
    </w:p>
    <w:p w14:paraId="779C99E6">
      <w:pPr>
        <w:pStyle w:val="4"/>
        <w:ind w:right="-143" w:firstLine="1418"/>
        <w:rPr>
          <w:rFonts w:hint="default" w:ascii="Arial" w:hAnsi="Arial" w:cs="Arial"/>
          <w:b/>
          <w:bCs/>
          <w:sz w:val="24"/>
          <w:lang w:val="pt-BR"/>
        </w:rPr>
      </w:pPr>
      <w:r>
        <w:rPr>
          <w:rFonts w:hint="default" w:ascii="Arial" w:hAnsi="Arial" w:cs="Arial"/>
          <w:b/>
          <w:bCs/>
          <w:sz w:val="24"/>
          <w:lang w:val="pt-BR"/>
        </w:rPr>
        <w:t>JOSÉ LUCAS DA SILVA</w:t>
      </w:r>
    </w:p>
    <w:p w14:paraId="17453F68">
      <w:pPr>
        <w:pStyle w:val="4"/>
        <w:ind w:right="-143" w:firstLine="1418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1º Secretário</w:t>
      </w:r>
    </w:p>
    <w:p w14:paraId="7DFE4842">
      <w:pPr>
        <w:rPr>
          <w:lang w:val="pt-PT"/>
        </w:rPr>
      </w:pPr>
      <w:bookmarkStart w:id="0" w:name="_GoBack"/>
      <w:bookmarkEnd w:id="0"/>
    </w:p>
    <w:sectPr>
      <w:headerReference r:id="rId5" w:type="default"/>
      <w:pgSz w:w="11906" w:h="16838"/>
      <w:pgMar w:top="1417" w:right="1701" w:bottom="46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9" w:lineRule="auto"/>
      </w:pPr>
      <w:r>
        <w:separator/>
      </w:r>
    </w:p>
  </w:footnote>
  <w:footnote w:type="continuationSeparator" w:id="1">
    <w:p>
      <w:pPr>
        <w:spacing w:before="0" w:after="0" w:line="26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15A60">
    <w:pPr>
      <w:pStyle w:val="5"/>
      <w:ind w:firstLine="0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6" name="Imagem 6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1F3D98">
    <w:pPr>
      <w:pStyle w:val="5"/>
      <w:tabs>
        <w:tab w:val="left" w:pos="2366"/>
        <w:tab w:val="center" w:pos="5057"/>
        <w:tab w:val="right" w:pos="8364"/>
        <w:tab w:val="clear" w:pos="8504"/>
      </w:tabs>
      <w:ind w:left="-120" w:right="74" w:hanging="22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259506F0">
    <w:pPr>
      <w:pStyle w:val="5"/>
      <w:tabs>
        <w:tab w:val="right" w:pos="8364"/>
        <w:tab w:val="right" w:pos="8760"/>
        <w:tab w:val="clear" w:pos="8504"/>
      </w:tabs>
      <w:ind w:left="-120" w:right="-286" w:hanging="22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3041FD76">
    <w:pPr>
      <w:pStyle w:val="5"/>
      <w:pBdr>
        <w:top w:val="double" w:color="auto" w:sz="4" w:space="5"/>
      </w:pBdr>
      <w:ind w:left="-1200" w:right="-879"/>
      <w:jc w:val="center"/>
      <w:rPr>
        <w:b/>
        <w:bCs/>
        <w:i/>
        <w:iCs/>
        <w:sz w:val="10"/>
        <w:szCs w:val="10"/>
      </w:rPr>
    </w:pPr>
  </w:p>
  <w:p w14:paraId="6CE8CB8C">
    <w:pPr>
      <w:pStyle w:val="5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3A"/>
    <w:rsid w:val="00091A8F"/>
    <w:rsid w:val="001E50C9"/>
    <w:rsid w:val="002008B2"/>
    <w:rsid w:val="00255C44"/>
    <w:rsid w:val="002572F0"/>
    <w:rsid w:val="00291CFA"/>
    <w:rsid w:val="00313DBF"/>
    <w:rsid w:val="003C3B38"/>
    <w:rsid w:val="003E76DB"/>
    <w:rsid w:val="00611B2D"/>
    <w:rsid w:val="0069416A"/>
    <w:rsid w:val="006A12C3"/>
    <w:rsid w:val="006E45FE"/>
    <w:rsid w:val="007973A3"/>
    <w:rsid w:val="00823C8C"/>
    <w:rsid w:val="0086793A"/>
    <w:rsid w:val="009C07C1"/>
    <w:rsid w:val="00A2191B"/>
    <w:rsid w:val="00AA5A08"/>
    <w:rsid w:val="00AB625C"/>
    <w:rsid w:val="00BA1C47"/>
    <w:rsid w:val="00BA6757"/>
    <w:rsid w:val="00BB1A6D"/>
    <w:rsid w:val="00C5121F"/>
    <w:rsid w:val="00C776AC"/>
    <w:rsid w:val="00D175F4"/>
    <w:rsid w:val="00E70F8F"/>
    <w:rsid w:val="00EC06E4"/>
    <w:rsid w:val="00EE2706"/>
    <w:rsid w:val="00EE76C9"/>
    <w:rsid w:val="00FD42B4"/>
    <w:rsid w:val="09673BFD"/>
    <w:rsid w:val="10587F4A"/>
    <w:rsid w:val="1151649E"/>
    <w:rsid w:val="2A1B4D05"/>
    <w:rsid w:val="2AA93E12"/>
    <w:rsid w:val="3C403380"/>
    <w:rsid w:val="4A9D32F7"/>
    <w:rsid w:val="4EED47BA"/>
    <w:rsid w:val="548B3542"/>
    <w:rsid w:val="5B6161DE"/>
    <w:rsid w:val="5DE54290"/>
    <w:rsid w:val="62DC2A0D"/>
    <w:rsid w:val="62DD6775"/>
    <w:rsid w:val="64597FCE"/>
    <w:rsid w:val="656B138F"/>
    <w:rsid w:val="66443C77"/>
    <w:rsid w:val="678F0988"/>
    <w:rsid w:val="73FA42D5"/>
    <w:rsid w:val="772B069A"/>
    <w:rsid w:val="7A376672"/>
    <w:rsid w:val="7A6029D5"/>
    <w:rsid w:val="7C34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6" w:line="269" w:lineRule="auto"/>
      <w:ind w:firstLine="851"/>
      <w:jc w:val="both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1"/>
    <w:semiHidden/>
    <w:unhideWhenUsed/>
    <w:qFormat/>
    <w:uiPriority w:val="0"/>
    <w:pPr>
      <w:spacing w:after="0" w:line="240" w:lineRule="auto"/>
      <w:ind w:firstLine="0"/>
    </w:pPr>
    <w:rPr>
      <w:rFonts w:ascii="Times New Roman" w:hAnsi="Times New Roman" w:eastAsia="Times New Roman" w:cs="Times New Roman"/>
      <w:sz w:val="48"/>
      <w:szCs w:val="24"/>
      <w:lang w:eastAsia="pt-BR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No Spacing"/>
    <w:qFormat/>
    <w:uiPriority w:val="1"/>
    <w:pPr>
      <w:ind w:firstLine="851"/>
      <w:jc w:val="both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9">
    <w:name w:val="Cabeçalho Char"/>
    <w:basedOn w:val="2"/>
    <w:link w:val="5"/>
    <w:qFormat/>
    <w:uiPriority w:val="99"/>
  </w:style>
  <w:style w:type="character" w:customStyle="1" w:styleId="10">
    <w:name w:val="Rodapé Char"/>
    <w:basedOn w:val="2"/>
    <w:link w:val="6"/>
    <w:qFormat/>
    <w:uiPriority w:val="99"/>
  </w:style>
  <w:style w:type="character" w:customStyle="1" w:styleId="11">
    <w:name w:val="Corpo de texto Char"/>
    <w:basedOn w:val="2"/>
    <w:link w:val="4"/>
    <w:semiHidden/>
    <w:qFormat/>
    <w:uiPriority w:val="0"/>
    <w:rPr>
      <w:rFonts w:ascii="Times New Roman" w:hAnsi="Times New Roman" w:eastAsia="Times New Roman" w:cs="Times New Roman"/>
      <w:sz w:val="48"/>
      <w:szCs w:val="24"/>
    </w:rPr>
  </w:style>
  <w:style w:type="character" w:customStyle="1" w:styleId="12">
    <w:name w:val="Texto de balão Char"/>
    <w:basedOn w:val="2"/>
    <w:link w:val="7"/>
    <w:semiHidden/>
    <w:qFormat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50C63-B8B6-49DE-B37A-61E2B6D6C5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439</Words>
  <Characters>2376</Characters>
  <Lines>19</Lines>
  <Paragraphs>5</Paragraphs>
  <TotalTime>0</TotalTime>
  <ScaleCrop>false</ScaleCrop>
  <LinksUpToDate>false</LinksUpToDate>
  <CharactersWithSpaces>2810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2023-01-13T12:52:00Z</dcterms:created>
  <dc:creator>Usuario</dc:creator>
  <cp:lastModifiedBy>Dell</cp:lastModifiedBy>
  <cp:lastPrinted>2025-12-17T12:51:00Z</cp:lastPrinted>
  <dcterms:modified xsi:type="dcterms:W3CDTF">2025-12-17T14:31:41Z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387C05C243854D9BA9972F7A1B4EA22A_13</vt:lpwstr>
  </property>
</Properties>
</file>