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02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FEVEREIRO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353D3460">
      <w:pPr>
        <w:jc w:val="both"/>
      </w:pPr>
    </w:p>
    <w:p w14:paraId="27DCA1A6">
      <w:pPr>
        <w:rPr>
          <w:sz w:val="22"/>
          <w:szCs w:val="22"/>
        </w:rPr>
      </w:pPr>
    </w:p>
    <w:p w14:paraId="2A3B3A94">
      <w:pPr>
        <w:rPr>
          <w:sz w:val="22"/>
          <w:szCs w:val="22"/>
        </w:rPr>
      </w:pPr>
    </w:p>
    <w:p w14:paraId="6BE5D0BE">
      <w:pPr>
        <w:rPr>
          <w:sz w:val="22"/>
          <w:szCs w:val="22"/>
        </w:rPr>
      </w:pPr>
    </w:p>
    <w:p w14:paraId="02AE7F5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5036E35">
      <w:pPr>
        <w:pStyle w:val="5"/>
        <w:spacing w:before="1"/>
        <w:rPr>
          <w:sz w:val="11"/>
        </w:rPr>
      </w:pPr>
    </w:p>
    <w:p w14:paraId="023D728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26E83F7C">
      <w:pPr>
        <w:rPr>
          <w:color w:val="auto"/>
          <w:sz w:val="22"/>
          <w:szCs w:val="22"/>
        </w:rPr>
      </w:pPr>
    </w:p>
    <w:p w14:paraId="541AC44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1.008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59069A9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1.113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6BCF703">
      <w:pPr>
        <w:rPr>
          <w:color w:val="auto"/>
          <w:sz w:val="22"/>
          <w:szCs w:val="22"/>
        </w:rPr>
      </w:pPr>
    </w:p>
    <w:p w14:paraId="0345F23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9AE5D4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1C7CED32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522C8498">
      <w:pPr>
        <w:rPr>
          <w:color w:val="auto"/>
          <w:sz w:val="22"/>
          <w:szCs w:val="22"/>
        </w:rPr>
      </w:pPr>
    </w:p>
    <w:p w14:paraId="65C303FC">
      <w:pPr>
        <w:spacing w:after="0" w:line="240" w:lineRule="auto"/>
        <w:ind w:left="0" w:leftChars="0" w:right="-143" w:firstLine="0" w:firstLineChars="0"/>
        <w:jc w:val="both"/>
        <w:rPr>
          <w:rFonts w:hint="default"/>
          <w:sz w:val="10"/>
          <w:szCs w:val="10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bookmarkStart w:id="0" w:name="_Hlk165281619"/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pt-BR"/>
        </w:rPr>
        <w:t>“</w:t>
      </w:r>
      <w:r>
        <w:rPr>
          <w:rFonts w:hint="default" w:cs="Times New Roman"/>
          <w:b/>
          <w:bCs/>
          <w:color w:val="auto"/>
          <w:sz w:val="22"/>
          <w:szCs w:val="22"/>
          <w:lang w:val="pt-BR"/>
        </w:rPr>
        <w:t>DISPÕE SOBRE A ATUALIZAÇÃO DO PISO PROFISSIONAL NACIONAL DO MAGISTÉRIO PÚBLICO DA EDUCAÇÃO BÁSICA PARA O ANO DE 2026, PARA OS PROFESSORES EFETIVOS E CONTRATADOS DO MUNICÍPIO, REGULAMENTADO PELAS LEIS FEDERAL NSº 11.738/2008, 14.113/2020 E MEDIDA PROVISORIA Nº 1334/2026, DE 21 DE JANEIRO DE 2026,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E D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pt-BR"/>
        </w:rPr>
        <w:t>Á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OUTRAS PROVIDÊNCIAS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pt-BR"/>
        </w:rPr>
        <w:t>”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.</w:t>
      </w:r>
      <w:bookmarkEnd w:id="0"/>
    </w:p>
    <w:p w14:paraId="712B2E6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24FD89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33D7000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647F77AF">
      <w:pPr>
        <w:rPr>
          <w:color w:val="auto"/>
          <w:sz w:val="22"/>
          <w:szCs w:val="22"/>
        </w:rPr>
      </w:pPr>
    </w:p>
    <w:p w14:paraId="23EA4AD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634FFC8D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01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FF4002B">
      <w:pPr>
        <w:rPr>
          <w:color w:val="auto"/>
          <w:sz w:val="22"/>
          <w:szCs w:val="22"/>
        </w:rPr>
      </w:pPr>
    </w:p>
    <w:p w14:paraId="77907AD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27058FF1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52BDB37C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6D0A792C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5C6B575B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62A0151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1C8DEC0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2E609DCF">
      <w:pPr>
        <w:rPr>
          <w:color w:val="auto"/>
          <w:sz w:val="22"/>
          <w:szCs w:val="22"/>
        </w:rPr>
      </w:pPr>
    </w:p>
    <w:p w14:paraId="769699EC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b/>
          <w:bCs/>
          <w:u w:val="single"/>
        </w:rPr>
        <w:t>INDICA</w:t>
      </w:r>
      <w:r>
        <w:t xml:space="preserve"> AO EXCELENTÍSSIMO SENHOR PREFEITO MUNICIPAL, A NECESSIDADE </w:t>
      </w:r>
      <w:r>
        <w:rPr>
          <w:sz w:val="22"/>
          <w:szCs w:val="22"/>
        </w:rPr>
        <w:t xml:space="preserve">DE SE </w:t>
      </w:r>
      <w:r>
        <w:rPr>
          <w:rFonts w:hint="default"/>
          <w:sz w:val="22"/>
          <w:szCs w:val="22"/>
          <w:lang w:val="pt-BR"/>
        </w:rPr>
        <w:t xml:space="preserve">FAZER MANUTENÇÃO NA ILUMINAÇÃO PÚBLICA DA RUA GOIAS PRÓXIMO DA </w:t>
      </w:r>
      <w:r>
        <w:rPr>
          <w:rFonts w:hint="default" w:cs="Arial"/>
          <w:b w:val="0"/>
          <w:bCs/>
          <w:sz w:val="22"/>
          <w:szCs w:val="22"/>
          <w:lang w:val="pt-BR"/>
        </w:rPr>
        <w:t>ESTAÇÃO DE ENERGIA SOLAR FOTOVOLTAICA</w:t>
      </w:r>
      <w:r>
        <w:rPr>
          <w:rFonts w:hint="default" w:cs="Arial"/>
          <w:b/>
          <w:sz w:val="22"/>
          <w:szCs w:val="22"/>
          <w:lang w:val="pt-BR"/>
        </w:rPr>
        <w:t xml:space="preserve"> </w:t>
      </w:r>
      <w:r>
        <w:rPr>
          <w:rFonts w:hint="default"/>
          <w:sz w:val="22"/>
          <w:szCs w:val="22"/>
          <w:lang w:val="pt-BR"/>
        </w:rPr>
        <w:t>E NA PISTA DE CAMINHADA.</w:t>
      </w:r>
    </w:p>
    <w:p w14:paraId="735E9811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3B830E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3E46C50">
      <w:pPr>
        <w:rPr>
          <w:sz w:val="22"/>
          <w:szCs w:val="22"/>
        </w:rPr>
      </w:pPr>
    </w:p>
    <w:p w14:paraId="74293FA2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2280D88">
      <w:pPr>
        <w:rPr>
          <w:sz w:val="22"/>
          <w:szCs w:val="22"/>
        </w:rPr>
      </w:pPr>
    </w:p>
    <w:p w14:paraId="0AA2895B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387A50B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02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B072E60">
      <w:pPr>
        <w:rPr>
          <w:sz w:val="22"/>
          <w:szCs w:val="22"/>
        </w:rPr>
      </w:pPr>
    </w:p>
    <w:p w14:paraId="33506F80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3674200D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39629966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2ED5BC5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Andréia Aparecida Torrente Urbanin</w:t>
      </w:r>
    </w:p>
    <w:p w14:paraId="7BA34CC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0C2A25F3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131543A">
      <w:pPr>
        <w:ind w:left="0" w:leftChars="0" w:right="74" w:rightChars="31" w:firstLine="0" w:firstLineChars="0"/>
        <w:jc w:val="both"/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color w:val="auto"/>
          <w:sz w:val="22"/>
          <w:szCs w:val="22"/>
          <w:lang w:val="pt-BR"/>
        </w:rPr>
        <w:t>FAZER MELHORIA NA REFRIGERAÇÃO COLOCANDO UMA CORTINA DE AR NA PORTA DE ENTRADA E IMPLANTAR SISTEMA DE INTERNET Wi-Fi NO PRÉDIO DO VELATORIO MUNICIPAL</w:t>
      </w:r>
      <w:r>
        <w:rPr>
          <w:b/>
          <w:bCs/>
          <w:color w:val="auto"/>
          <w:sz w:val="22"/>
          <w:szCs w:val="22"/>
        </w:rPr>
        <w:t>.</w:t>
      </w:r>
    </w:p>
    <w:p w14:paraId="1D961EED">
      <w:pPr>
        <w:ind w:left="0" w:leftChars="0" w:right="32" w:firstLine="0" w:firstLineChars="0"/>
        <w:jc w:val="both"/>
      </w:pPr>
      <w:r>
        <w:rPr>
          <w:b/>
          <w:bCs/>
          <w:sz w:val="22"/>
          <w:szCs w:val="22"/>
        </w:rPr>
        <w:t xml:space="preserve"> </w:t>
      </w:r>
    </w:p>
    <w:p w14:paraId="3E54A7B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E1C5262">
      <w:pPr>
        <w:rPr>
          <w:sz w:val="22"/>
          <w:szCs w:val="22"/>
        </w:rPr>
      </w:pPr>
    </w:p>
    <w:p w14:paraId="0D091463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67039626">
      <w:pPr>
        <w:rPr>
          <w:sz w:val="22"/>
          <w:szCs w:val="22"/>
        </w:rPr>
      </w:pPr>
    </w:p>
    <w:p w14:paraId="6D58F711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393305C7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03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CDF3E2A">
      <w:pPr>
        <w:rPr>
          <w:color w:val="auto"/>
          <w:sz w:val="22"/>
          <w:szCs w:val="22"/>
        </w:rPr>
      </w:pPr>
    </w:p>
    <w:p w14:paraId="0A6ED85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4E446BC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61C39260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50E85C95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15D73ADD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  <w:bookmarkStart w:id="1" w:name="_GoBack"/>
      <w:bookmarkEnd w:id="1"/>
    </w:p>
    <w:p w14:paraId="2AB08D8E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4CA42091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</w:p>
    <w:p w14:paraId="36F58174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  <w:r>
        <w:rPr>
          <w:sz w:val="22"/>
          <w:szCs w:val="22"/>
        </w:rPr>
        <w:t>Ementa.........................: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sz w:val="22"/>
          <w:szCs w:val="22"/>
          <w:lang w:val="pt-BR"/>
        </w:rPr>
        <w:t>FAZER QUEBRA MOLAS NA RUA PARANÁ</w:t>
      </w:r>
      <w:r>
        <w:rPr>
          <w:rFonts w:hint="default"/>
          <w:color w:val="C00000"/>
          <w:sz w:val="22"/>
          <w:szCs w:val="22"/>
          <w:lang w:val="pt-BR"/>
        </w:rPr>
        <w:t>.</w:t>
      </w:r>
    </w:p>
    <w:p w14:paraId="35C7C41B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26E2983B">
      <w:pPr>
        <w:ind w:left="0" w:leftChars="0" w:right="32" w:firstLine="0" w:firstLineChars="0"/>
        <w:jc w:val="both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</w:t>
      </w:r>
    </w:p>
    <w:p w14:paraId="6DC7193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385195F">
      <w:pPr>
        <w:rPr>
          <w:sz w:val="22"/>
          <w:szCs w:val="22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19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01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19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janeiro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793FF56A">
      <w:pPr>
        <w:pStyle w:val="5"/>
        <w:spacing w:before="1"/>
        <w:rPr>
          <w:sz w:val="11"/>
        </w:rPr>
      </w:pPr>
    </w:p>
    <w:p w14:paraId="07E47B6E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10B47F48">
      <w:pPr>
        <w:pStyle w:val="5"/>
        <w:spacing w:before="1"/>
        <w:rPr>
          <w:sz w:val="11"/>
        </w:rPr>
      </w:pPr>
    </w:p>
    <w:p w14:paraId="0586A9EA">
      <w:pPr>
        <w:rPr>
          <w:color w:val="auto"/>
          <w:sz w:val="22"/>
          <w:szCs w:val="22"/>
        </w:rPr>
      </w:pPr>
    </w:p>
    <w:p w14:paraId="5768FDEF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609C6248">
      <w:pPr>
        <w:pStyle w:val="5"/>
        <w:spacing w:before="1"/>
        <w:rPr>
          <w:sz w:val="11"/>
        </w:rPr>
      </w:pPr>
    </w:p>
    <w:p w14:paraId="61EA851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332CCD52">
      <w:pPr>
        <w:rPr>
          <w:color w:val="auto"/>
          <w:sz w:val="22"/>
          <w:szCs w:val="22"/>
        </w:rPr>
      </w:pPr>
    </w:p>
    <w:p w14:paraId="41106BB3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1.008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602CA19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1113</w:t>
      </w:r>
      <w:r>
        <w:rPr>
          <w:b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327803B1">
      <w:pPr>
        <w:rPr>
          <w:color w:val="auto"/>
          <w:sz w:val="22"/>
          <w:szCs w:val="22"/>
        </w:rPr>
      </w:pPr>
    </w:p>
    <w:p w14:paraId="36E3969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7617EDC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4696891B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2D10B84D">
      <w:pPr>
        <w:rPr>
          <w:color w:val="auto"/>
          <w:sz w:val="22"/>
          <w:szCs w:val="22"/>
        </w:rPr>
      </w:pPr>
    </w:p>
    <w:p w14:paraId="51E0979A">
      <w:pPr>
        <w:spacing w:after="0" w:line="240" w:lineRule="auto"/>
        <w:ind w:left="0" w:leftChars="0" w:right="-143" w:firstLine="0" w:firstLineChars="0"/>
        <w:jc w:val="both"/>
        <w:rPr>
          <w:rFonts w:hint="default"/>
          <w:sz w:val="10"/>
          <w:szCs w:val="10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pt-BR"/>
        </w:rPr>
        <w:t>“</w:t>
      </w:r>
      <w:r>
        <w:rPr>
          <w:rFonts w:hint="default" w:cs="Times New Roman"/>
          <w:b/>
          <w:bCs/>
          <w:color w:val="auto"/>
          <w:sz w:val="22"/>
          <w:szCs w:val="22"/>
          <w:lang w:val="pt-BR"/>
        </w:rPr>
        <w:t>DISPÕE SOBRE A ATUALIZAÇÃO DO PISO PROFISSIONAL NACIONAL DO MAGISTÉRIO PÚBLICO DA EDUCAÇÃO BÁSICA PARA O ANO DE 2026, PARA OS PROFESSORES EFETIVOS E CONTRATADOS DO MUNICÍPIO, REGULAMENTADO PELAS LEIS FEDERAL NSº 11.738/2008, 14.113/2020 E MEDIDA PROVISORIA Nº 1334/2026, DE 21 DE JANEIRO DE 2026,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E D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pt-BR"/>
        </w:rPr>
        <w:t>Á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OUTRAS PROVIDÊNCIAS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pt-BR"/>
        </w:rPr>
        <w:t>”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9718A2E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3086997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9523EA0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3D287CE7">
      <w:pPr>
        <w:rPr>
          <w:color w:val="auto"/>
          <w:sz w:val="22"/>
          <w:szCs w:val="22"/>
        </w:rPr>
      </w:pPr>
    </w:p>
    <w:p w14:paraId="3634118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1A83822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01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5971C900">
      <w:pPr>
        <w:rPr>
          <w:color w:val="auto"/>
          <w:sz w:val="22"/>
          <w:szCs w:val="22"/>
        </w:rPr>
      </w:pPr>
    </w:p>
    <w:p w14:paraId="7E3A4FC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2FD08E0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690A1824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3EB3215E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235468F1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62B93BB2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01BED158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0CD8D3CB">
      <w:pPr>
        <w:rPr>
          <w:color w:val="auto"/>
          <w:sz w:val="22"/>
          <w:szCs w:val="22"/>
        </w:rPr>
      </w:pPr>
    </w:p>
    <w:p w14:paraId="2B750A08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b/>
          <w:bCs/>
          <w:u w:val="single"/>
        </w:rPr>
        <w:t>INDICA</w:t>
      </w:r>
      <w:r>
        <w:t xml:space="preserve"> AO EXCELENTÍSSIMO SENHOR PREFEITO MUNICIPAL, A NECESSIDADE </w:t>
      </w:r>
      <w:r>
        <w:rPr>
          <w:sz w:val="22"/>
          <w:szCs w:val="22"/>
        </w:rPr>
        <w:t xml:space="preserve">DE SE </w:t>
      </w:r>
      <w:r>
        <w:rPr>
          <w:rFonts w:hint="default"/>
          <w:sz w:val="22"/>
          <w:szCs w:val="22"/>
          <w:lang w:val="pt-BR"/>
        </w:rPr>
        <w:t xml:space="preserve">FAZER MANUTENÇÃO NA ILUMINAÇÃO PÚBLICA DA RUA GOIAS PRÓXIMO DA </w:t>
      </w:r>
      <w:r>
        <w:rPr>
          <w:rFonts w:hint="default" w:cs="Arial"/>
          <w:b w:val="0"/>
          <w:bCs/>
          <w:sz w:val="22"/>
          <w:szCs w:val="22"/>
          <w:lang w:val="pt-BR"/>
        </w:rPr>
        <w:t>ESTAÇÃO DE ENERGIA SOLAR FOTOVOLTAICA</w:t>
      </w:r>
      <w:r>
        <w:rPr>
          <w:rFonts w:hint="default" w:cs="Arial"/>
          <w:b/>
          <w:sz w:val="22"/>
          <w:szCs w:val="22"/>
          <w:lang w:val="pt-BR"/>
        </w:rPr>
        <w:t xml:space="preserve"> </w:t>
      </w:r>
      <w:r>
        <w:rPr>
          <w:rFonts w:hint="default"/>
          <w:sz w:val="22"/>
          <w:szCs w:val="22"/>
          <w:lang w:val="pt-BR"/>
        </w:rPr>
        <w:t>E NA PISTA DE CAMINHADA.</w:t>
      </w:r>
    </w:p>
    <w:p w14:paraId="5E33D2BB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5D12849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EB9381A">
      <w:pPr>
        <w:rPr>
          <w:sz w:val="22"/>
          <w:szCs w:val="22"/>
        </w:rPr>
      </w:pPr>
    </w:p>
    <w:p w14:paraId="4EB13150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5365E72B">
      <w:pPr>
        <w:rPr>
          <w:sz w:val="22"/>
          <w:szCs w:val="22"/>
        </w:rPr>
      </w:pPr>
    </w:p>
    <w:p w14:paraId="4A893FE1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3B5300C4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02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B9BF704">
      <w:pPr>
        <w:rPr>
          <w:sz w:val="22"/>
          <w:szCs w:val="22"/>
        </w:rPr>
      </w:pPr>
    </w:p>
    <w:p w14:paraId="79C1C5A2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0EE4EB56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05982DDB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3F2D0B6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Andréia Aparecida Torrente Urbanin</w:t>
      </w:r>
    </w:p>
    <w:p w14:paraId="2D76CF1F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5355B270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7091D3">
      <w:pPr>
        <w:ind w:left="0" w:leftChars="0" w:right="74" w:rightChars="31" w:firstLine="0" w:firstLineChars="0"/>
        <w:jc w:val="both"/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color w:val="auto"/>
          <w:sz w:val="22"/>
          <w:szCs w:val="22"/>
          <w:lang w:val="pt-BR"/>
        </w:rPr>
        <w:t>FAZER MELHORIA NA REFRIGERAÇÃO COLOCANDO UMA COTINA DE AR NA PORTA DE ENTRADA E IMPLANTAR SISTEMA DE INTERNET Wi-Fi NO PRÉDIO DO VELATORIO MUNICIPAL</w:t>
      </w:r>
      <w:r>
        <w:rPr>
          <w:b/>
          <w:bCs/>
          <w:color w:val="auto"/>
          <w:sz w:val="22"/>
          <w:szCs w:val="22"/>
        </w:rPr>
        <w:t>.</w:t>
      </w:r>
    </w:p>
    <w:p w14:paraId="15D237C3">
      <w:pPr>
        <w:ind w:left="0" w:leftChars="0" w:right="32" w:firstLine="0" w:firstLineChars="0"/>
        <w:jc w:val="both"/>
      </w:pPr>
      <w:r>
        <w:rPr>
          <w:b/>
          <w:bCs/>
          <w:sz w:val="22"/>
          <w:szCs w:val="22"/>
        </w:rPr>
        <w:t xml:space="preserve"> </w:t>
      </w:r>
    </w:p>
    <w:p w14:paraId="22B8878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C4DC8F1">
      <w:pPr>
        <w:rPr>
          <w:sz w:val="22"/>
          <w:szCs w:val="22"/>
        </w:rPr>
      </w:pPr>
    </w:p>
    <w:p w14:paraId="784E29F7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0741C29">
      <w:pPr>
        <w:rPr>
          <w:sz w:val="22"/>
          <w:szCs w:val="22"/>
        </w:rPr>
      </w:pPr>
    </w:p>
    <w:p w14:paraId="2EB5C9BF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F702DD4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03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2710588">
      <w:pPr>
        <w:rPr>
          <w:color w:val="auto"/>
          <w:sz w:val="22"/>
          <w:szCs w:val="22"/>
        </w:rPr>
      </w:pPr>
    </w:p>
    <w:p w14:paraId="6198082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106CE7E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77508E10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7C0B98F8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02B9922D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75119CD2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110198F9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</w:p>
    <w:p w14:paraId="20025025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sz w:val="22"/>
          <w:szCs w:val="22"/>
          <w:lang w:val="pt-BR"/>
        </w:rPr>
        <w:t>FAZER QUEBRA MOLAS NA RUA PARANÁ</w:t>
      </w:r>
      <w:r>
        <w:rPr>
          <w:rFonts w:hint="default"/>
          <w:color w:val="C00000"/>
          <w:sz w:val="22"/>
          <w:szCs w:val="22"/>
          <w:lang w:val="pt-BR"/>
        </w:rPr>
        <w:t>.</w:t>
      </w:r>
    </w:p>
    <w:p w14:paraId="45CB1DBF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544651A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38E5E23E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861072E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30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janeiro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2436043"/>
    <w:rsid w:val="02DD029C"/>
    <w:rsid w:val="030A4E51"/>
    <w:rsid w:val="03B42563"/>
    <w:rsid w:val="03D8775E"/>
    <w:rsid w:val="04D1227C"/>
    <w:rsid w:val="04DD1FDB"/>
    <w:rsid w:val="055B5998"/>
    <w:rsid w:val="05CA5990"/>
    <w:rsid w:val="070617CC"/>
    <w:rsid w:val="07545B52"/>
    <w:rsid w:val="07CF5569"/>
    <w:rsid w:val="08D81429"/>
    <w:rsid w:val="09D97819"/>
    <w:rsid w:val="0AB9409C"/>
    <w:rsid w:val="0ACE43D5"/>
    <w:rsid w:val="0AEF2E53"/>
    <w:rsid w:val="0BAE3AB7"/>
    <w:rsid w:val="0BD51D23"/>
    <w:rsid w:val="0BFD70B9"/>
    <w:rsid w:val="0E113880"/>
    <w:rsid w:val="0E8C5D73"/>
    <w:rsid w:val="11AB5414"/>
    <w:rsid w:val="13660361"/>
    <w:rsid w:val="14A6435D"/>
    <w:rsid w:val="162E48B5"/>
    <w:rsid w:val="16551FBE"/>
    <w:rsid w:val="167B7A01"/>
    <w:rsid w:val="17D46E24"/>
    <w:rsid w:val="17D65BAB"/>
    <w:rsid w:val="183D2FD1"/>
    <w:rsid w:val="18B214CC"/>
    <w:rsid w:val="18D80C51"/>
    <w:rsid w:val="195D03F3"/>
    <w:rsid w:val="197D218F"/>
    <w:rsid w:val="1A126D31"/>
    <w:rsid w:val="1A33652C"/>
    <w:rsid w:val="1A8B191C"/>
    <w:rsid w:val="1AD46BD6"/>
    <w:rsid w:val="1B125653"/>
    <w:rsid w:val="1B582C7C"/>
    <w:rsid w:val="1CB753A9"/>
    <w:rsid w:val="1EEB314A"/>
    <w:rsid w:val="1F1A0416"/>
    <w:rsid w:val="200C3A49"/>
    <w:rsid w:val="211636D4"/>
    <w:rsid w:val="213D1395"/>
    <w:rsid w:val="216769C1"/>
    <w:rsid w:val="21F046BC"/>
    <w:rsid w:val="222C6A9F"/>
    <w:rsid w:val="228271FE"/>
    <w:rsid w:val="242165F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FA177E"/>
    <w:rsid w:val="2EE161F9"/>
    <w:rsid w:val="2FB1304E"/>
    <w:rsid w:val="308A2D68"/>
    <w:rsid w:val="31416C5C"/>
    <w:rsid w:val="32A52873"/>
    <w:rsid w:val="330573AB"/>
    <w:rsid w:val="3346241F"/>
    <w:rsid w:val="347E748C"/>
    <w:rsid w:val="34887D3E"/>
    <w:rsid w:val="35792A70"/>
    <w:rsid w:val="35B20528"/>
    <w:rsid w:val="38861F2A"/>
    <w:rsid w:val="38CA300A"/>
    <w:rsid w:val="39471586"/>
    <w:rsid w:val="3A2C03DE"/>
    <w:rsid w:val="3AFC5296"/>
    <w:rsid w:val="3BB15023"/>
    <w:rsid w:val="3C6306C1"/>
    <w:rsid w:val="3E4A7542"/>
    <w:rsid w:val="3E82190B"/>
    <w:rsid w:val="415B0C46"/>
    <w:rsid w:val="41F411C5"/>
    <w:rsid w:val="4306537F"/>
    <w:rsid w:val="43982A7A"/>
    <w:rsid w:val="45454DB4"/>
    <w:rsid w:val="45C1217F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CD2F19"/>
    <w:rsid w:val="4CEF2DFD"/>
    <w:rsid w:val="4D7F4451"/>
    <w:rsid w:val="4D9026CE"/>
    <w:rsid w:val="4E6F319C"/>
    <w:rsid w:val="4F694C95"/>
    <w:rsid w:val="50794989"/>
    <w:rsid w:val="5179109F"/>
    <w:rsid w:val="55171C58"/>
    <w:rsid w:val="552D3FD0"/>
    <w:rsid w:val="55CF4AD8"/>
    <w:rsid w:val="56991850"/>
    <w:rsid w:val="570033C5"/>
    <w:rsid w:val="571C5645"/>
    <w:rsid w:val="573A4B91"/>
    <w:rsid w:val="57796194"/>
    <w:rsid w:val="579B08C7"/>
    <w:rsid w:val="57E26ABC"/>
    <w:rsid w:val="58651BC5"/>
    <w:rsid w:val="5969563F"/>
    <w:rsid w:val="5A432177"/>
    <w:rsid w:val="5A7660F4"/>
    <w:rsid w:val="5B1844B8"/>
    <w:rsid w:val="5BE24954"/>
    <w:rsid w:val="5BFB5978"/>
    <w:rsid w:val="5C053504"/>
    <w:rsid w:val="5CB141A2"/>
    <w:rsid w:val="5D406D84"/>
    <w:rsid w:val="5D882B80"/>
    <w:rsid w:val="5DDA4CE2"/>
    <w:rsid w:val="5DFD716B"/>
    <w:rsid w:val="5E363E56"/>
    <w:rsid w:val="5E4B4A22"/>
    <w:rsid w:val="5E5238CE"/>
    <w:rsid w:val="5EA65561"/>
    <w:rsid w:val="5EDF3132"/>
    <w:rsid w:val="5EFE2B35"/>
    <w:rsid w:val="5F1F129B"/>
    <w:rsid w:val="5F6D1A9C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6E0967"/>
    <w:rsid w:val="672E1A4B"/>
    <w:rsid w:val="679766E8"/>
    <w:rsid w:val="67A40340"/>
    <w:rsid w:val="681151C8"/>
    <w:rsid w:val="68657262"/>
    <w:rsid w:val="68A55A3C"/>
    <w:rsid w:val="69362744"/>
    <w:rsid w:val="693D5798"/>
    <w:rsid w:val="6B8160BD"/>
    <w:rsid w:val="6C0A3B4F"/>
    <w:rsid w:val="6C4F2CC1"/>
    <w:rsid w:val="6C8F1D13"/>
    <w:rsid w:val="6D037F1A"/>
    <w:rsid w:val="6D9544DF"/>
    <w:rsid w:val="6DB007ED"/>
    <w:rsid w:val="6E9A0985"/>
    <w:rsid w:val="70606FEC"/>
    <w:rsid w:val="70C20D61"/>
    <w:rsid w:val="714A6E58"/>
    <w:rsid w:val="73DF5CA9"/>
    <w:rsid w:val="749303F8"/>
    <w:rsid w:val="75D60362"/>
    <w:rsid w:val="76583AF6"/>
    <w:rsid w:val="76685A71"/>
    <w:rsid w:val="769B5EF5"/>
    <w:rsid w:val="76E61A78"/>
    <w:rsid w:val="76FC482F"/>
    <w:rsid w:val="772B5B20"/>
    <w:rsid w:val="77BD1C7D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E115CAB"/>
    <w:rsid w:val="7F0008EB"/>
    <w:rsid w:val="7F321766"/>
    <w:rsid w:val="7F6D7B9F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1111</Words>
  <Characters>6000</Characters>
  <Lines>50</Lines>
  <Paragraphs>14</Paragraphs>
  <TotalTime>3</TotalTime>
  <ScaleCrop>false</ScaleCrop>
  <LinksUpToDate>false</LinksUpToDate>
  <CharactersWithSpaces>7097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Dell</cp:lastModifiedBy>
  <cp:lastPrinted>2026-02-02T15:16:50Z</cp:lastPrinted>
  <dcterms:modified xsi:type="dcterms:W3CDTF">2026-02-02T15:16:54Z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1400B968DEEA4DBDB32B622065CC8439_13</vt:lpwstr>
  </property>
</Properties>
</file>