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9ABF">
      <w:pPr>
        <w:pStyle w:val="10"/>
        <w:ind w:left="2700" w:right="32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>CONSTRUIR</w:t>
      </w:r>
      <w:r>
        <w:t xml:space="preserve"> </w:t>
      </w:r>
      <w:r>
        <w:rPr>
          <w:rFonts w:hint="default"/>
          <w:lang w:val="pt-BR"/>
        </w:rPr>
        <w:t>UMA</w:t>
      </w:r>
      <w:r>
        <w:t xml:space="preserve"> PONTE</w:t>
      </w:r>
      <w:r>
        <w:rPr>
          <w:rFonts w:hint="default"/>
          <w:lang w:val="pt-BR"/>
        </w:rPr>
        <w:t xml:space="preserve"> DE CONCRETO NA ESTRADA QUE PASSA NA PROPRIEDADE DO SENHOR OSVALDO DUTRA, COMUNIDADE SETE CASA NO MUNICÍPIO DE FIGUEIRÓPOLIS D’OESETE-MT.</w:t>
      </w:r>
    </w:p>
    <w:p w14:paraId="2418F41C">
      <w:pPr>
        <w:pStyle w:val="10"/>
        <w:ind w:left="2700" w:right="32"/>
        <w:jc w:val="both"/>
        <w:rPr>
          <w:rFonts w:hint="default"/>
          <w:lang w:val="pt-BR"/>
        </w:rPr>
      </w:pPr>
      <w:bookmarkStart w:id="0" w:name="_GoBack"/>
      <w:bookmarkEnd w:id="0"/>
    </w:p>
    <w:p w14:paraId="693B6EF8">
      <w:pPr>
        <w:ind w:right="-801"/>
        <w:jc w:val="both"/>
        <w:rPr>
          <w:sz w:val="16"/>
        </w:rPr>
      </w:pPr>
    </w:p>
    <w:p w14:paraId="7FAC3DF1">
      <w:pPr>
        <w:pStyle w:val="10"/>
        <w:ind w:left="0" w:right="32" w:firstLine="2694"/>
        <w:jc w:val="both"/>
      </w:pPr>
      <w:r>
        <w:t xml:space="preserve">NA FORMA REGIMENTAL REQUEIRO À MESA OUVIDO O SOBERANO PLENÁRIO, SEJA ENCAMINHADO EXPEDIENTE AO EXCELENTÍSSIMO SENHOR PREFEITO MUNICIPAL, A NECESSIDADE DE SE </w:t>
      </w:r>
      <w:r>
        <w:rPr>
          <w:rFonts w:hint="default"/>
          <w:lang w:val="pt-BR"/>
        </w:rPr>
        <w:t>CONSTRUIR</w:t>
      </w:r>
      <w:r>
        <w:t xml:space="preserve"> </w:t>
      </w:r>
      <w:r>
        <w:rPr>
          <w:rFonts w:hint="default"/>
          <w:lang w:val="pt-BR"/>
        </w:rPr>
        <w:t>UMA</w:t>
      </w:r>
      <w:r>
        <w:t xml:space="preserve"> PONTE</w:t>
      </w:r>
      <w:r>
        <w:rPr>
          <w:rFonts w:hint="default"/>
          <w:lang w:val="pt-BR"/>
        </w:rPr>
        <w:t xml:space="preserve"> DE CONCRETO NA ESTRADA QUE PASSA NA PROPRIEDADE DO SENHOR OSVALDO DUTRA, COMUNIDADE SETE CASA NO MUNICÍPIO DE FIGUEIRÓPOLIS D’OESETE-MT.</w:t>
      </w:r>
    </w:p>
    <w:p w14:paraId="0DD14DE0">
      <w:pPr>
        <w:pStyle w:val="10"/>
        <w:ind w:left="900" w:right="-801" w:firstLine="1800"/>
        <w:rPr>
          <w:sz w:val="16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left="900" w:right="-801" w:firstLine="1800"/>
        <w:jc w:val="both"/>
        <w:rPr>
          <w:b/>
          <w:bCs/>
          <w:u w:val="single"/>
        </w:rPr>
      </w:pPr>
    </w:p>
    <w:p w14:paraId="0D7BFC6B">
      <w:pPr>
        <w:ind w:left="900" w:right="-801" w:firstLine="1800"/>
        <w:jc w:val="both"/>
        <w:rPr>
          <w:sz w:val="16"/>
        </w:rPr>
      </w:pPr>
    </w:p>
    <w:p w14:paraId="0C2B3FA2">
      <w:pPr>
        <w:pStyle w:val="9"/>
        <w:ind w:left="0" w:right="32" w:firstLine="2694"/>
        <w:jc w:val="both"/>
        <w:rPr>
          <w:b/>
          <w:bCs/>
          <w:color w:val="C00000"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atual estrutura de madeira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 xml:space="preserve"> da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ponte existente no local encontra-se em estado precário, colocando em risco a vida dos usuários e dificultando o trânsito, principalmente no período de chuvas</w:t>
      </w:r>
      <w:r>
        <w:rPr>
          <w:b/>
          <w:bCs/>
          <w:color w:val="C00000"/>
          <w:sz w:val="22"/>
          <w:szCs w:val="22"/>
        </w:rPr>
        <w:t>.</w:t>
      </w:r>
    </w:p>
    <w:p w14:paraId="688F45B9">
      <w:pPr>
        <w:pStyle w:val="9"/>
        <w:ind w:left="0" w:right="32" w:firstLine="2694"/>
        <w:jc w:val="both"/>
        <w:rPr>
          <w:b/>
          <w:bCs/>
          <w:color w:val="C00000"/>
          <w:sz w:val="22"/>
          <w:szCs w:val="22"/>
        </w:rPr>
      </w:pP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</w:rPr>
        <w:t>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A referida localidade é um importante polo de produção agrícola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 xml:space="preserve">,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pecuária, e a falta de uma ponte de concreto segura dificulta o escoamento da safra e o transporte de produtos, gerando prejuízos 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económicos.</w:t>
      </w:r>
      <w:r>
        <w:rPr>
          <w:b/>
          <w:bCs/>
          <w:color w:val="C00000"/>
          <w:sz w:val="22"/>
          <w:szCs w:val="22"/>
        </w:rPr>
        <w:t xml:space="preserve"> </w:t>
      </w:r>
    </w:p>
    <w:p w14:paraId="6C274AC1">
      <w:pPr>
        <w:pStyle w:val="9"/>
        <w:ind w:left="0" w:right="32" w:firstLine="2694"/>
        <w:jc w:val="both"/>
        <w:rPr>
          <w:rFonts w:hint="default"/>
          <w:b/>
          <w:bCs/>
          <w:color w:val="C00000"/>
          <w:sz w:val="22"/>
          <w:szCs w:val="22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>Diferente das pontes de madeira, a estrutura de concreto armado oferece maior durabilidade, menor necessidade de manutenção e suporta cargas pesadas, garantindo o desenvolvimento local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2B6B363E">
      <w:pPr>
        <w:ind w:right="-261"/>
        <w:jc w:val="both"/>
      </w:pPr>
    </w:p>
    <w:p w14:paraId="4B0CBC71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25</w:t>
      </w:r>
      <w:r>
        <w:t xml:space="preserve"> DE FEVEREIRO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4F5FEF66">
      <w:pPr>
        <w:pStyle w:val="5"/>
        <w:ind w:left="0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>ERNANE JERÔNIMO DA SILVA FILHO TOGO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GERALDO DE ASSIS ROCHA</w:t>
      </w:r>
    </w:p>
    <w:p w14:paraId="2E6FF18D">
      <w:pPr>
        <w:pStyle w:val="5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5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b/>
          <w:i/>
        </w:rPr>
        <w:t>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right="-360" w:firstLine="220" w:firstLineChars="100"/>
        <w:rPr>
          <w:b/>
          <w:iCs/>
        </w:rPr>
      </w:pPr>
      <w:r>
        <w:rPr>
          <w:b/>
          <w:iCs/>
        </w:rPr>
        <w:t>Vereador Republicanos</w:t>
      </w:r>
      <w:r>
        <w:rPr>
          <w:b/>
          <w:iCs/>
          <w:color w:val="FF0000"/>
        </w:rPr>
        <w:t xml:space="preserve">                                       </w:t>
      </w:r>
    </w:p>
    <w:p w14:paraId="709CD19F">
      <w:pPr>
        <w:ind w:left="284" w:right="-360"/>
        <w:rPr>
          <w:b/>
          <w:iCs/>
          <w:color w:val="FF0000"/>
          <w:sz w:val="23"/>
          <w:szCs w:val="23"/>
        </w:rPr>
      </w:pP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6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4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1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3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3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3"/>
            <w:spacing w:before="140"/>
            <w:rPr>
              <w:b/>
              <w:sz w:val="20"/>
            </w:rPr>
          </w:pPr>
        </w:p>
        <w:p w14:paraId="619AA6EB">
          <w:pPr>
            <w:pStyle w:val="13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8A9315F">
          <w:pPr>
            <w:pStyle w:val="13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bCs w:val="0"/>
              <w:color w:val="373334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  <w:r>
            <w:rPr>
              <w:b/>
              <w:bCs w:val="0"/>
              <w:color w:val="373334"/>
              <w:sz w:val="13"/>
            </w:rPr>
            <w:tab/>
          </w:r>
        </w:p>
        <w:p w14:paraId="1912C91C">
          <w:pPr>
            <w:pStyle w:val="13"/>
            <w:tabs>
              <w:tab w:val="left" w:pos="1140"/>
              <w:tab w:val="center" w:pos="1960"/>
            </w:tabs>
            <w:spacing w:before="55"/>
            <w:ind w:right="18" w:firstLine="1431" w:firstLineChars="650"/>
            <w:rPr>
              <w:b/>
              <w:bCs w:val="0"/>
              <w:color w:val="373334"/>
              <w:spacing w:val="-2"/>
              <w:sz w:val="13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  <w:p w14:paraId="19DA518B">
          <w:pPr>
            <w:pStyle w:val="13"/>
            <w:tabs>
              <w:tab w:val="left" w:pos="1140"/>
              <w:tab w:val="center" w:pos="1960"/>
            </w:tabs>
            <w:spacing w:before="55"/>
            <w:ind w:right="18" w:firstLine="364" w:firstLineChars="650"/>
            <w:rPr>
              <w:rFonts w:hint="default"/>
              <w:b/>
              <w:bCs w:val="0"/>
              <w:color w:val="373334"/>
              <w:spacing w:val="-2"/>
              <w:sz w:val="13"/>
              <w:lang w:val="pt-BR"/>
            </w:rPr>
          </w:pPr>
          <w:r>
            <w:rPr>
              <w:rFonts w:hint="default"/>
              <w:b/>
              <w:bCs w:val="0"/>
              <w:color w:val="373334"/>
              <w:spacing w:val="-2"/>
              <w:sz w:val="6"/>
              <w:szCs w:val="6"/>
              <w:lang w:val="pt-BR"/>
            </w:rPr>
            <w:t>A</w:t>
          </w:r>
        </w:p>
      </w:tc>
      <w:tc>
        <w:tcPr>
          <w:tcW w:w="3191" w:type="dxa"/>
          <w:vMerge w:val="restart"/>
        </w:tcPr>
        <w:p w14:paraId="6DDD563C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3"/>
            <w:rPr>
              <w:b/>
              <w:sz w:val="35"/>
            </w:rPr>
          </w:pPr>
        </w:p>
        <w:p w14:paraId="5584E343">
          <w:pPr>
            <w:pStyle w:val="13"/>
            <w:spacing w:before="280"/>
            <w:rPr>
              <w:b/>
              <w:sz w:val="35"/>
            </w:rPr>
          </w:pPr>
        </w:p>
        <w:p w14:paraId="660F624C">
          <w:pPr>
            <w:pStyle w:val="13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09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3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3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3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3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 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02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3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3"/>
            <w:spacing w:before="188"/>
            <w:rPr>
              <w:b/>
              <w:sz w:val="20"/>
            </w:rPr>
          </w:pPr>
        </w:p>
        <w:p w14:paraId="23AE4064">
          <w:pPr>
            <w:pStyle w:val="13"/>
            <w:spacing w:before="188"/>
            <w:rPr>
              <w:b/>
              <w:sz w:val="20"/>
            </w:rPr>
          </w:pPr>
        </w:p>
        <w:p w14:paraId="462705E0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3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3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ERNANE JERÔNIMO DA SILVA FILHO TOGO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2165DA1"/>
    <w:rsid w:val="032E50FD"/>
    <w:rsid w:val="066B1C96"/>
    <w:rsid w:val="0BB617C4"/>
    <w:rsid w:val="0D417A91"/>
    <w:rsid w:val="0E8954E9"/>
    <w:rsid w:val="12BF0270"/>
    <w:rsid w:val="15B75BB0"/>
    <w:rsid w:val="172036B5"/>
    <w:rsid w:val="1FD56680"/>
    <w:rsid w:val="214D162F"/>
    <w:rsid w:val="22D32730"/>
    <w:rsid w:val="265213ED"/>
    <w:rsid w:val="28256D6A"/>
    <w:rsid w:val="29197BB0"/>
    <w:rsid w:val="2BD450D3"/>
    <w:rsid w:val="2F3274AF"/>
    <w:rsid w:val="486C1D5E"/>
    <w:rsid w:val="49853FA3"/>
    <w:rsid w:val="4A0A0C5C"/>
    <w:rsid w:val="4C555ECC"/>
    <w:rsid w:val="510D216D"/>
    <w:rsid w:val="533E45C8"/>
    <w:rsid w:val="5AFA0356"/>
    <w:rsid w:val="5DA9012C"/>
    <w:rsid w:val="62A63BB4"/>
    <w:rsid w:val="6A6869A1"/>
    <w:rsid w:val="7262067C"/>
    <w:rsid w:val="779C601E"/>
    <w:rsid w:val="7D5B67C5"/>
    <w:rsid w:val="7F3161E6"/>
    <w:rsid w:val="7F3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6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8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Recuo de corpo de texto Char"/>
    <w:basedOn w:val="2"/>
    <w:link w:val="10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Cabeçalho Char"/>
    <w:basedOn w:val="2"/>
    <w:link w:val="7"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Rodapé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styleId="17">
    <w:name w:val="Placeholder Text"/>
    <w:basedOn w:val="2"/>
    <w:semiHidden/>
    <w:qFormat/>
    <w:uiPriority w:val="99"/>
    <w:rPr>
      <w:color w:val="666666"/>
    </w:rPr>
  </w:style>
  <w:style w:type="character" w:customStyle="1" w:styleId="18">
    <w:name w:val="Recuo de corpo de texto 3 Char"/>
    <w:basedOn w:val="2"/>
    <w:link w:val="9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7B8A310E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1269</Characters>
  <Lines>10</Lines>
  <Paragraphs>2</Paragraphs>
  <TotalTime>10</TotalTime>
  <ScaleCrop>false</ScaleCrop>
  <LinksUpToDate>false</LinksUpToDate>
  <CharactersWithSpaces>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Dell</cp:lastModifiedBy>
  <cp:lastPrinted>2025-02-13T16:25:00Z</cp:lastPrinted>
  <dcterms:modified xsi:type="dcterms:W3CDTF">2026-02-26T13:27:52Z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BA329E3FCAEB4B90BD9D37B6A4778623_13</vt:lpwstr>
  </property>
</Properties>
</file>