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14E9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PAUTA DA SESSÃO </w:t>
      </w:r>
      <w:r>
        <w:rPr>
          <w:b/>
          <w:u w:val="single"/>
        </w:rPr>
        <w:t>EXTRAORDINÁRIO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DE </w:t>
      </w:r>
      <w:r>
        <w:rPr>
          <w:rFonts w:hint="default"/>
          <w:b/>
          <w:u w:val="single"/>
          <w:lang w:val="pt-BR"/>
        </w:rPr>
        <w:t>26</w:t>
      </w:r>
      <w:r>
        <w:rPr>
          <w:b/>
          <w:u w:val="single"/>
        </w:rPr>
        <w:t xml:space="preserve"> DE </w:t>
      </w:r>
      <w:r>
        <w:rPr>
          <w:rFonts w:hint="default"/>
          <w:b/>
          <w:u w:val="single"/>
          <w:lang w:val="pt-BR"/>
        </w:rPr>
        <w:t>MARÇO</w:t>
      </w:r>
      <w:r>
        <w:rPr>
          <w:b/>
          <w:u w:val="single"/>
        </w:rPr>
        <w:t xml:space="preserve"> DE 202</w:t>
      </w:r>
      <w:r>
        <w:rPr>
          <w:rFonts w:hint="default"/>
          <w:b/>
          <w:u w:val="single"/>
          <w:lang w:val="pt-BR"/>
        </w:rPr>
        <w:t>6</w:t>
      </w:r>
      <w:r>
        <w:rPr>
          <w:b/>
          <w:u w:val="single"/>
        </w:rPr>
        <w:t>.</w:t>
      </w:r>
    </w:p>
    <w:p w14:paraId="3D5E23C2">
      <w:pPr>
        <w:jc w:val="both"/>
      </w:pPr>
    </w:p>
    <w:p w14:paraId="736F8493">
      <w:pPr>
        <w:jc w:val="both"/>
      </w:pPr>
    </w:p>
    <w:p w14:paraId="489893B1">
      <w:pPr>
        <w:pBdr>
          <w:bottom w:val="single" w:color="auto" w:sz="12" w:space="1"/>
        </w:pBdr>
        <w:ind w:right="65"/>
        <w:jc w:val="both"/>
        <w:rPr>
          <w:b/>
          <w:sz w:val="28"/>
          <w:szCs w:val="28"/>
        </w:rPr>
      </w:pPr>
    </w:p>
    <w:p w14:paraId="6CA0B9B8">
      <w:pPr>
        <w:ind w:left="2410" w:hanging="2410"/>
        <w:jc w:val="both"/>
        <w:rPr>
          <w:sz w:val="16"/>
          <w:szCs w:val="16"/>
        </w:rPr>
      </w:pPr>
    </w:p>
    <w:p w14:paraId="6D01AA86">
      <w:pPr>
        <w:rPr>
          <w:sz w:val="32"/>
          <w:szCs w:val="32"/>
        </w:rPr>
      </w:pPr>
    </w:p>
    <w:p w14:paraId="73F7B9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1836153">
      <w:pPr>
        <w:pBdr>
          <w:bottom w:val="single" w:color="auto" w:sz="12" w:space="1"/>
        </w:pBdr>
        <w:jc w:val="center"/>
        <w:rPr>
          <w:rFonts w:hint="default"/>
          <w:b/>
          <w:sz w:val="50"/>
          <w:szCs w:val="50"/>
          <w:lang w:val="pt-BR"/>
        </w:rPr>
      </w:pPr>
    </w:p>
    <w:p w14:paraId="28395DC8">
      <w:pPr>
        <w:ind w:left="2410" w:hanging="2410"/>
        <w:jc w:val="both"/>
        <w:rPr>
          <w:sz w:val="12"/>
          <w:szCs w:val="12"/>
        </w:rPr>
      </w:pPr>
    </w:p>
    <w:p w14:paraId="3BCF9714">
      <w:pPr>
        <w:rPr>
          <w:sz w:val="22"/>
          <w:szCs w:val="22"/>
        </w:rPr>
      </w:pPr>
    </w:p>
    <w:p w14:paraId="25E39BF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7E23B3A">
      <w:pPr>
        <w:rPr>
          <w:sz w:val="22"/>
          <w:szCs w:val="22"/>
        </w:rPr>
      </w:pPr>
    </w:p>
    <w:p w14:paraId="2D06EF45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F86F08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02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03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D980D58">
      <w:pPr>
        <w:rPr>
          <w:sz w:val="22"/>
          <w:szCs w:val="22"/>
        </w:rPr>
      </w:pPr>
    </w:p>
    <w:p w14:paraId="3D44A86F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0DFE7E66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743BA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7C657A44">
      <w:pPr>
        <w:rPr>
          <w:sz w:val="22"/>
          <w:szCs w:val="22"/>
        </w:rPr>
      </w:pPr>
    </w:p>
    <w:p w14:paraId="654530A4">
      <w:pPr>
        <w:pStyle w:val="7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02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Março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5411F05D">
      <w:pPr>
        <w:pStyle w:val="7"/>
        <w:ind w:right="-77" w:firstLine="0"/>
        <w:rPr>
          <w:sz w:val="12"/>
          <w:szCs w:val="12"/>
        </w:rPr>
      </w:pPr>
    </w:p>
    <w:p w14:paraId="12852DE6">
      <w:pPr>
        <w:jc w:val="both"/>
      </w:pPr>
      <w:r>
        <w:rPr>
          <w:b/>
        </w:rPr>
        <w:t xml:space="preserve">___________________________________________________________________________ </w:t>
      </w:r>
    </w:p>
    <w:p w14:paraId="1A3E9BC9">
      <w:pPr>
        <w:pStyle w:val="4"/>
        <w:spacing w:before="1"/>
        <w:rPr>
          <w:sz w:val="11"/>
        </w:rPr>
      </w:pPr>
    </w:p>
    <w:p w14:paraId="6EEB2F9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4F8D3E7F">
      <w:pPr>
        <w:rPr>
          <w:sz w:val="22"/>
          <w:szCs w:val="22"/>
        </w:rPr>
      </w:pPr>
    </w:p>
    <w:p w14:paraId="78A3602E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764B36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1118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ACFBDAF">
      <w:pPr>
        <w:rPr>
          <w:sz w:val="22"/>
          <w:szCs w:val="22"/>
        </w:rPr>
      </w:pPr>
    </w:p>
    <w:p w14:paraId="6EACBE22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74071D34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4FF841A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1FBCE49">
      <w:pPr>
        <w:rPr>
          <w:sz w:val="22"/>
          <w:szCs w:val="22"/>
        </w:rPr>
      </w:pPr>
    </w:p>
    <w:p w14:paraId="7045B6B9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ALTERA A LEI 550/2011</w:t>
      </w:r>
      <w:r>
        <w:rPr>
          <w:rFonts w:hint="default"/>
          <w:b/>
          <w:sz w:val="22"/>
          <w:szCs w:val="22"/>
          <w:lang w:val="pt-BR"/>
        </w:rPr>
        <w:t xml:space="preserve"> E DÁ OUTRAS PROVIDÊNCIAS.</w:t>
      </w:r>
    </w:p>
    <w:p w14:paraId="50FF1A2A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38E709FC">
      <w:pPr>
        <w:jc w:val="both"/>
        <w:rPr>
          <w:sz w:val="11"/>
        </w:rPr>
      </w:pPr>
      <w:r>
        <w:rPr>
          <w:b/>
        </w:rPr>
        <w:t xml:space="preserve"> </w:t>
      </w:r>
    </w:p>
    <w:p w14:paraId="6ACE9474">
      <w:pPr>
        <w:rPr>
          <w:sz w:val="22"/>
          <w:szCs w:val="22"/>
        </w:rPr>
      </w:pPr>
    </w:p>
    <w:p w14:paraId="2A426F5D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61B409F2">
      <w:pPr>
        <w:rPr>
          <w:sz w:val="22"/>
          <w:szCs w:val="22"/>
        </w:rPr>
      </w:pPr>
    </w:p>
    <w:p w14:paraId="3757B389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0DD63D3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1119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7DE144FC">
      <w:pPr>
        <w:rPr>
          <w:sz w:val="22"/>
          <w:szCs w:val="22"/>
        </w:rPr>
      </w:pPr>
    </w:p>
    <w:p w14:paraId="50C8B069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514ACC1F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3F276DE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3BF007D8">
      <w:pPr>
        <w:rPr>
          <w:sz w:val="22"/>
          <w:szCs w:val="22"/>
        </w:rPr>
      </w:pPr>
    </w:p>
    <w:p w14:paraId="2CC3C3D7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bookmarkStart w:id="0" w:name="_GoBack"/>
      <w:r>
        <w:rPr>
          <w:rFonts w:hint="default"/>
          <w:b/>
          <w:bCs/>
          <w:sz w:val="22"/>
          <w:szCs w:val="22"/>
          <w:lang w:val="pt-BR"/>
        </w:rPr>
        <w:t>Institui a Política Pública de Educação Incluisiva do município de Figueirópolis d’Oeste, MT, e dá outras providências.</w:t>
      </w:r>
      <w:bookmarkEnd w:id="0"/>
    </w:p>
    <w:p w14:paraId="69354FB2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47123A13">
      <w:pPr>
        <w:jc w:val="both"/>
        <w:rPr>
          <w:sz w:val="11"/>
        </w:rPr>
      </w:pPr>
    </w:p>
    <w:p w14:paraId="456E8A3E">
      <w:pPr>
        <w:jc w:val="both"/>
        <w:rPr>
          <w:sz w:val="11"/>
        </w:rPr>
      </w:pPr>
    </w:p>
    <w:p w14:paraId="494EF07D">
      <w:pPr>
        <w:jc w:val="both"/>
        <w:rPr>
          <w:sz w:val="11"/>
        </w:rPr>
      </w:pPr>
    </w:p>
    <w:p w14:paraId="2359DE10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529D2F8B">
      <w:pPr>
        <w:rPr>
          <w:sz w:val="22"/>
          <w:szCs w:val="22"/>
        </w:rPr>
      </w:pPr>
    </w:p>
    <w:p w14:paraId="60004341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22B5EE6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1120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4437AB2E">
      <w:pPr>
        <w:rPr>
          <w:sz w:val="22"/>
          <w:szCs w:val="22"/>
        </w:rPr>
      </w:pPr>
    </w:p>
    <w:p w14:paraId="51DAC885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575C9C06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5B42DE1F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6596656">
      <w:pPr>
        <w:rPr>
          <w:sz w:val="22"/>
          <w:szCs w:val="22"/>
        </w:rPr>
      </w:pPr>
    </w:p>
    <w:p w14:paraId="05385543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Aprova o Plano Municipal de Cultura cujos objetivos, metas e estratégias deverão ser cumpridos em 10 (dez) anos e dá outras providências.</w:t>
      </w:r>
    </w:p>
    <w:p w14:paraId="09B3D614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2F6E3F4B">
      <w:pPr>
        <w:jc w:val="both"/>
        <w:rPr>
          <w:sz w:val="11"/>
        </w:rPr>
      </w:pPr>
      <w:r>
        <w:rPr>
          <w:b/>
        </w:rPr>
        <w:t xml:space="preserve"> </w:t>
      </w:r>
    </w:p>
    <w:p w14:paraId="19D97B76">
      <w:pPr>
        <w:rPr>
          <w:sz w:val="22"/>
          <w:szCs w:val="22"/>
        </w:rPr>
      </w:pPr>
    </w:p>
    <w:p w14:paraId="5AE1DF3E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7643F3B8">
      <w:pPr>
        <w:rPr>
          <w:sz w:val="22"/>
          <w:szCs w:val="22"/>
        </w:rPr>
      </w:pPr>
    </w:p>
    <w:p w14:paraId="0E4B8296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B53224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1121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025E2C5A">
      <w:pPr>
        <w:rPr>
          <w:sz w:val="22"/>
          <w:szCs w:val="22"/>
        </w:rPr>
      </w:pPr>
    </w:p>
    <w:p w14:paraId="02E8B66E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75B302C6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76606328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42C46739">
      <w:pPr>
        <w:rPr>
          <w:sz w:val="22"/>
          <w:szCs w:val="22"/>
        </w:rPr>
      </w:pPr>
    </w:p>
    <w:p w14:paraId="076D801E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Institui o Fundo Municipal de Cultura do Município de Figueirópolis d’Oeste-MT, dá outras providências.</w:t>
      </w:r>
    </w:p>
    <w:p w14:paraId="3A40215E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3D93DD24">
      <w:pPr>
        <w:jc w:val="both"/>
        <w:rPr>
          <w:sz w:val="11"/>
        </w:rPr>
      </w:pPr>
      <w:r>
        <w:rPr>
          <w:b/>
        </w:rPr>
        <w:t xml:space="preserve"> </w:t>
      </w:r>
    </w:p>
    <w:p w14:paraId="4F286851">
      <w:pPr>
        <w:rPr>
          <w:sz w:val="22"/>
          <w:szCs w:val="22"/>
        </w:rPr>
      </w:pPr>
    </w:p>
    <w:p w14:paraId="528266EC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798A6C2C">
      <w:pPr>
        <w:rPr>
          <w:sz w:val="22"/>
          <w:szCs w:val="22"/>
        </w:rPr>
      </w:pPr>
    </w:p>
    <w:p w14:paraId="46A2227D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2D083B1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Complementar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80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7B15FD6D">
      <w:pPr>
        <w:rPr>
          <w:sz w:val="22"/>
          <w:szCs w:val="22"/>
        </w:rPr>
      </w:pPr>
    </w:p>
    <w:p w14:paraId="37E77566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1B1537B6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6C7F4D16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354F9E9A">
      <w:pPr>
        <w:rPr>
          <w:sz w:val="22"/>
          <w:szCs w:val="22"/>
        </w:rPr>
      </w:pPr>
    </w:p>
    <w:p w14:paraId="6EFFD842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Adiciona o parágrafo único ao art.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 xml:space="preserve"> 165</w:t>
      </w:r>
      <w:r>
        <w:rPr>
          <w:rFonts w:hint="default"/>
          <w:b/>
          <w:bCs/>
          <w:sz w:val="22"/>
          <w:szCs w:val="22"/>
          <w:lang w:val="pt-BR"/>
        </w:rPr>
        <w:t xml:space="preserve"> da Lei Complementar n. 009/2006, e dá outras providências.</w:t>
      </w:r>
    </w:p>
    <w:p w14:paraId="347F704C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423CA467">
      <w:pPr>
        <w:jc w:val="both"/>
        <w:rPr>
          <w:b/>
          <w:sz w:val="26"/>
          <w:szCs w:val="26"/>
        </w:rPr>
      </w:pPr>
    </w:p>
    <w:p w14:paraId="07C69BFC">
      <w:pPr>
        <w:jc w:val="both"/>
        <w:rPr>
          <w:b/>
        </w:rPr>
      </w:pPr>
    </w:p>
    <w:p w14:paraId="79FB39C8">
      <w:pPr>
        <w:jc w:val="both"/>
        <w:rPr>
          <w:b/>
        </w:rPr>
      </w:pPr>
    </w:p>
    <w:p w14:paraId="0401BABA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2E60B859">
      <w:pPr>
        <w:jc w:val="both"/>
        <w:rPr>
          <w:sz w:val="11"/>
        </w:rPr>
      </w:pPr>
      <w:r>
        <w:rPr>
          <w:b/>
        </w:rPr>
        <w:t xml:space="preserve"> </w:t>
      </w:r>
    </w:p>
    <w:p w14:paraId="71A4EEB6">
      <w:pPr>
        <w:pStyle w:val="4"/>
        <w:spacing w:before="1"/>
        <w:rPr>
          <w:sz w:val="11"/>
        </w:rPr>
      </w:pPr>
    </w:p>
    <w:p w14:paraId="33E2DE1D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47D0773D">
      <w:pPr>
        <w:rPr>
          <w:sz w:val="22"/>
          <w:szCs w:val="22"/>
        </w:rPr>
      </w:pPr>
    </w:p>
    <w:p w14:paraId="72B6FD01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30A815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1118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71E7D22">
      <w:pPr>
        <w:rPr>
          <w:sz w:val="22"/>
          <w:szCs w:val="22"/>
        </w:rPr>
      </w:pPr>
    </w:p>
    <w:p w14:paraId="1EC983FC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4AF5198B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0F41EF62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3ACB15F">
      <w:pPr>
        <w:rPr>
          <w:sz w:val="22"/>
          <w:szCs w:val="22"/>
        </w:rPr>
      </w:pPr>
    </w:p>
    <w:p w14:paraId="14B842C3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ALTERA A LEI 550/2011</w:t>
      </w:r>
      <w:r>
        <w:rPr>
          <w:rFonts w:hint="default"/>
          <w:b/>
          <w:sz w:val="22"/>
          <w:szCs w:val="22"/>
          <w:lang w:val="pt-BR"/>
        </w:rPr>
        <w:t xml:space="preserve"> E DÁ OUTRAS PROVIDÊNCIAS.</w:t>
      </w:r>
    </w:p>
    <w:p w14:paraId="37C01863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07AE3DC9">
      <w:pPr>
        <w:jc w:val="both"/>
        <w:rPr>
          <w:sz w:val="11"/>
        </w:rPr>
      </w:pPr>
      <w:r>
        <w:rPr>
          <w:b/>
        </w:rPr>
        <w:t xml:space="preserve"> </w:t>
      </w:r>
    </w:p>
    <w:p w14:paraId="1B6B3F35">
      <w:pPr>
        <w:rPr>
          <w:sz w:val="22"/>
          <w:szCs w:val="22"/>
        </w:rPr>
      </w:pPr>
    </w:p>
    <w:p w14:paraId="2CED2449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6B745CDA">
      <w:pPr>
        <w:rPr>
          <w:sz w:val="22"/>
          <w:szCs w:val="22"/>
        </w:rPr>
      </w:pPr>
    </w:p>
    <w:p w14:paraId="13C0201B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54F78ED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1119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7562CBA">
      <w:pPr>
        <w:rPr>
          <w:sz w:val="22"/>
          <w:szCs w:val="22"/>
        </w:rPr>
      </w:pPr>
    </w:p>
    <w:p w14:paraId="4E03CDD1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267B66FF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7343488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1CB9928E">
      <w:pPr>
        <w:rPr>
          <w:sz w:val="22"/>
          <w:szCs w:val="22"/>
        </w:rPr>
      </w:pPr>
    </w:p>
    <w:p w14:paraId="5CC88EF5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Institui a Política Pública de Educação Incluisiva do município de Figueirópolis d’Oeste, MT, e dá outras providências.</w:t>
      </w:r>
    </w:p>
    <w:p w14:paraId="01D922AF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5B237E70">
      <w:pPr>
        <w:jc w:val="both"/>
        <w:rPr>
          <w:sz w:val="11"/>
        </w:rPr>
      </w:pPr>
    </w:p>
    <w:p w14:paraId="4E6297A9">
      <w:pPr>
        <w:jc w:val="both"/>
        <w:rPr>
          <w:sz w:val="11"/>
        </w:rPr>
      </w:pPr>
    </w:p>
    <w:p w14:paraId="4955ED4B">
      <w:pPr>
        <w:jc w:val="both"/>
        <w:rPr>
          <w:sz w:val="11"/>
        </w:rPr>
      </w:pPr>
    </w:p>
    <w:p w14:paraId="0E404C76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1B95B481">
      <w:pPr>
        <w:rPr>
          <w:sz w:val="22"/>
          <w:szCs w:val="22"/>
        </w:rPr>
      </w:pPr>
    </w:p>
    <w:p w14:paraId="0AB7B7FE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180B64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1120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4196A051">
      <w:pPr>
        <w:rPr>
          <w:sz w:val="22"/>
          <w:szCs w:val="22"/>
        </w:rPr>
      </w:pPr>
    </w:p>
    <w:p w14:paraId="7CF15CF1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657F432C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250C4C22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68A5E4D8">
      <w:pPr>
        <w:rPr>
          <w:sz w:val="22"/>
          <w:szCs w:val="22"/>
        </w:rPr>
      </w:pPr>
    </w:p>
    <w:p w14:paraId="22882828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Aprova o Plano Municipal de Cultura cujos objetivos, metas e estratégias deverão ser cumpridos em 10 (dez) anos e dá outras providências.</w:t>
      </w:r>
    </w:p>
    <w:p w14:paraId="3040C77D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438B5285">
      <w:pPr>
        <w:jc w:val="both"/>
        <w:rPr>
          <w:sz w:val="11"/>
        </w:rPr>
      </w:pPr>
      <w:r>
        <w:rPr>
          <w:b/>
        </w:rPr>
        <w:t xml:space="preserve"> </w:t>
      </w:r>
    </w:p>
    <w:p w14:paraId="45AF7155">
      <w:pPr>
        <w:rPr>
          <w:sz w:val="22"/>
          <w:szCs w:val="22"/>
        </w:rPr>
      </w:pPr>
    </w:p>
    <w:p w14:paraId="4F778EF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67C5DC8F">
      <w:pPr>
        <w:rPr>
          <w:sz w:val="22"/>
          <w:szCs w:val="22"/>
        </w:rPr>
      </w:pPr>
    </w:p>
    <w:p w14:paraId="19C778B8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64D872D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1121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8824672">
      <w:pPr>
        <w:rPr>
          <w:sz w:val="22"/>
          <w:szCs w:val="22"/>
        </w:rPr>
      </w:pPr>
    </w:p>
    <w:p w14:paraId="5B2C8E26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0057CFA8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44739A3F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5B125982">
      <w:pPr>
        <w:rPr>
          <w:sz w:val="22"/>
          <w:szCs w:val="22"/>
        </w:rPr>
      </w:pPr>
    </w:p>
    <w:p w14:paraId="44B10238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Institui o Fundo Municipal de Cultura do Município de Figueirópolis d’Oeste-MT, dá outras providências.</w:t>
      </w:r>
    </w:p>
    <w:p w14:paraId="1C34486C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57DD99DD">
      <w:pPr>
        <w:jc w:val="both"/>
        <w:rPr>
          <w:sz w:val="11"/>
        </w:rPr>
      </w:pPr>
      <w:r>
        <w:rPr>
          <w:b/>
        </w:rPr>
        <w:t xml:space="preserve"> </w:t>
      </w:r>
    </w:p>
    <w:p w14:paraId="24D5D2DB">
      <w:pPr>
        <w:rPr>
          <w:sz w:val="22"/>
          <w:szCs w:val="22"/>
        </w:rPr>
      </w:pPr>
    </w:p>
    <w:p w14:paraId="58D7C442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31DC418E">
      <w:pPr>
        <w:rPr>
          <w:sz w:val="22"/>
          <w:szCs w:val="22"/>
        </w:rPr>
      </w:pPr>
    </w:p>
    <w:p w14:paraId="566D09D4">
      <w:pPr>
        <w:rPr>
          <w:sz w:val="22"/>
          <w:szCs w:val="22"/>
        </w:rPr>
      </w:pPr>
      <w:r>
        <w:rPr>
          <w:sz w:val="22"/>
          <w:szCs w:val="22"/>
        </w:rPr>
        <w:t>Protocolo: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1019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43AE359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</w:t>
      </w:r>
      <w:r>
        <w:rPr>
          <w:rFonts w:hint="default"/>
          <w:b/>
          <w:sz w:val="22"/>
          <w:szCs w:val="22"/>
          <w:lang w:val="pt-BR"/>
        </w:rPr>
        <w:t xml:space="preserve"> Complementar </w:t>
      </w:r>
      <w:r>
        <w:rPr>
          <w:b/>
          <w:sz w:val="22"/>
          <w:szCs w:val="22"/>
        </w:rPr>
        <w:t xml:space="preserve">nº </w:t>
      </w:r>
      <w:r>
        <w:rPr>
          <w:rFonts w:hint="default"/>
          <w:b/>
          <w:sz w:val="22"/>
          <w:szCs w:val="22"/>
          <w:lang w:val="pt-BR"/>
        </w:rPr>
        <w:t>80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5420464">
      <w:pPr>
        <w:rPr>
          <w:sz w:val="22"/>
          <w:szCs w:val="22"/>
        </w:rPr>
      </w:pPr>
    </w:p>
    <w:p w14:paraId="7BABE4CA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6FF27649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Executivo Municipal</w:t>
      </w:r>
    </w:p>
    <w:p w14:paraId="08AA8C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03A38CB">
      <w:pPr>
        <w:rPr>
          <w:sz w:val="22"/>
          <w:szCs w:val="22"/>
        </w:rPr>
      </w:pPr>
    </w:p>
    <w:p w14:paraId="1270B786">
      <w:pPr>
        <w:spacing w:after="0"/>
        <w:ind w:left="0" w:leftChars="0" w:right="-48" w:rightChars="-20" w:firstLine="0" w:firstLineChars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Adiciona o parágrafo único ao art.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 xml:space="preserve"> 165</w:t>
      </w:r>
      <w:r>
        <w:rPr>
          <w:rFonts w:hint="default"/>
          <w:b/>
          <w:bCs/>
          <w:sz w:val="22"/>
          <w:szCs w:val="22"/>
          <w:lang w:val="pt-BR"/>
        </w:rPr>
        <w:t xml:space="preserve"> da Lei Complementar n. 009/2006, e dá outras providências.</w:t>
      </w:r>
    </w:p>
    <w:p w14:paraId="4DF50666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387F1A1B">
      <w:pPr>
        <w:jc w:val="both"/>
        <w:rPr>
          <w:b/>
          <w:sz w:val="26"/>
          <w:szCs w:val="26"/>
        </w:rPr>
      </w:pPr>
    </w:p>
    <w:p w14:paraId="7D12DE96">
      <w:pPr>
        <w:jc w:val="both"/>
        <w:rPr>
          <w:b/>
        </w:rPr>
      </w:pPr>
    </w:p>
    <w:p w14:paraId="6FD5CADE">
      <w:pPr>
        <w:jc w:val="both"/>
        <w:rPr>
          <w:b/>
        </w:rPr>
      </w:pPr>
    </w:p>
    <w:p w14:paraId="4644C217">
      <w:pPr>
        <w:ind w:left="708" w:firstLine="708"/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13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fevereiro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1133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1281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B8DFF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D332CC6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F49B086">
    <w:pPr>
      <w:pStyle w:val="6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482F"/>
    <w:rsid w:val="000054B3"/>
    <w:rsid w:val="00017DFE"/>
    <w:rsid w:val="00024315"/>
    <w:rsid w:val="00026EA6"/>
    <w:rsid w:val="0003752F"/>
    <w:rsid w:val="00042D64"/>
    <w:rsid w:val="00045AB3"/>
    <w:rsid w:val="00050D7A"/>
    <w:rsid w:val="0005265B"/>
    <w:rsid w:val="00067501"/>
    <w:rsid w:val="00067D6D"/>
    <w:rsid w:val="000747CA"/>
    <w:rsid w:val="00077EE3"/>
    <w:rsid w:val="00081D78"/>
    <w:rsid w:val="000A2811"/>
    <w:rsid w:val="000B0E3E"/>
    <w:rsid w:val="000B3CCB"/>
    <w:rsid w:val="000F4C70"/>
    <w:rsid w:val="000F5210"/>
    <w:rsid w:val="001010F5"/>
    <w:rsid w:val="00101ECF"/>
    <w:rsid w:val="00103FA7"/>
    <w:rsid w:val="00121795"/>
    <w:rsid w:val="00166997"/>
    <w:rsid w:val="001924AC"/>
    <w:rsid w:val="001956AC"/>
    <w:rsid w:val="001A35EC"/>
    <w:rsid w:val="001B140E"/>
    <w:rsid w:val="001B2352"/>
    <w:rsid w:val="001B69C1"/>
    <w:rsid w:val="001C2C15"/>
    <w:rsid w:val="001D51B0"/>
    <w:rsid w:val="001D58F1"/>
    <w:rsid w:val="001D69C4"/>
    <w:rsid w:val="002070C3"/>
    <w:rsid w:val="00217CD7"/>
    <w:rsid w:val="0022068D"/>
    <w:rsid w:val="00252DD1"/>
    <w:rsid w:val="00253E7A"/>
    <w:rsid w:val="002572F3"/>
    <w:rsid w:val="0029084E"/>
    <w:rsid w:val="00295DB5"/>
    <w:rsid w:val="002A3C87"/>
    <w:rsid w:val="002C1749"/>
    <w:rsid w:val="002C1C79"/>
    <w:rsid w:val="002D55CB"/>
    <w:rsid w:val="002E041B"/>
    <w:rsid w:val="002E508A"/>
    <w:rsid w:val="002F13D7"/>
    <w:rsid w:val="00317EA1"/>
    <w:rsid w:val="00327B88"/>
    <w:rsid w:val="003441FC"/>
    <w:rsid w:val="00350503"/>
    <w:rsid w:val="00375CC9"/>
    <w:rsid w:val="00376460"/>
    <w:rsid w:val="00380CF9"/>
    <w:rsid w:val="003C33BE"/>
    <w:rsid w:val="003C3CF2"/>
    <w:rsid w:val="003D36E8"/>
    <w:rsid w:val="003F042B"/>
    <w:rsid w:val="003F0C9C"/>
    <w:rsid w:val="003F1A58"/>
    <w:rsid w:val="004017B0"/>
    <w:rsid w:val="00404C37"/>
    <w:rsid w:val="004100D3"/>
    <w:rsid w:val="0041023C"/>
    <w:rsid w:val="004156D6"/>
    <w:rsid w:val="004237C1"/>
    <w:rsid w:val="00427069"/>
    <w:rsid w:val="00440BC7"/>
    <w:rsid w:val="00440F0E"/>
    <w:rsid w:val="00464305"/>
    <w:rsid w:val="00467200"/>
    <w:rsid w:val="0047122A"/>
    <w:rsid w:val="00472715"/>
    <w:rsid w:val="0047428C"/>
    <w:rsid w:val="00484091"/>
    <w:rsid w:val="00486B16"/>
    <w:rsid w:val="004979D7"/>
    <w:rsid w:val="004C127D"/>
    <w:rsid w:val="004D4AE2"/>
    <w:rsid w:val="004E02CB"/>
    <w:rsid w:val="004E55AE"/>
    <w:rsid w:val="004F632C"/>
    <w:rsid w:val="005255AD"/>
    <w:rsid w:val="00526A28"/>
    <w:rsid w:val="00535368"/>
    <w:rsid w:val="00542D73"/>
    <w:rsid w:val="0055003F"/>
    <w:rsid w:val="00560DA8"/>
    <w:rsid w:val="0059442F"/>
    <w:rsid w:val="005A67EA"/>
    <w:rsid w:val="005A7075"/>
    <w:rsid w:val="005A770E"/>
    <w:rsid w:val="005D0168"/>
    <w:rsid w:val="005D320D"/>
    <w:rsid w:val="005F25E6"/>
    <w:rsid w:val="00603E17"/>
    <w:rsid w:val="00605AB2"/>
    <w:rsid w:val="00606585"/>
    <w:rsid w:val="00610B72"/>
    <w:rsid w:val="0062565B"/>
    <w:rsid w:val="00630A78"/>
    <w:rsid w:val="00663CE3"/>
    <w:rsid w:val="006720A5"/>
    <w:rsid w:val="00693EDB"/>
    <w:rsid w:val="006A175E"/>
    <w:rsid w:val="006A5F85"/>
    <w:rsid w:val="006B0234"/>
    <w:rsid w:val="006B1B9C"/>
    <w:rsid w:val="006C79DD"/>
    <w:rsid w:val="006C7ED3"/>
    <w:rsid w:val="006E1284"/>
    <w:rsid w:val="006E69D7"/>
    <w:rsid w:val="006F46D8"/>
    <w:rsid w:val="0071691A"/>
    <w:rsid w:val="0072491C"/>
    <w:rsid w:val="00737AEB"/>
    <w:rsid w:val="00740AE4"/>
    <w:rsid w:val="007475B2"/>
    <w:rsid w:val="007512E6"/>
    <w:rsid w:val="00751E22"/>
    <w:rsid w:val="00752ED7"/>
    <w:rsid w:val="00754679"/>
    <w:rsid w:val="007576FE"/>
    <w:rsid w:val="007674A2"/>
    <w:rsid w:val="00776D5D"/>
    <w:rsid w:val="00794203"/>
    <w:rsid w:val="007A1CFE"/>
    <w:rsid w:val="007B73A5"/>
    <w:rsid w:val="007C77D2"/>
    <w:rsid w:val="007D0F9C"/>
    <w:rsid w:val="007D5137"/>
    <w:rsid w:val="007E4928"/>
    <w:rsid w:val="00804F60"/>
    <w:rsid w:val="00825B88"/>
    <w:rsid w:val="008329E8"/>
    <w:rsid w:val="00834A1E"/>
    <w:rsid w:val="0085046C"/>
    <w:rsid w:val="00854924"/>
    <w:rsid w:val="00867C97"/>
    <w:rsid w:val="0087077B"/>
    <w:rsid w:val="008707EA"/>
    <w:rsid w:val="00890E87"/>
    <w:rsid w:val="00895737"/>
    <w:rsid w:val="00896B83"/>
    <w:rsid w:val="008B69A2"/>
    <w:rsid w:val="008B73BE"/>
    <w:rsid w:val="008B7F7A"/>
    <w:rsid w:val="008D2A08"/>
    <w:rsid w:val="008F396B"/>
    <w:rsid w:val="008F3F21"/>
    <w:rsid w:val="008F5DAC"/>
    <w:rsid w:val="009040CB"/>
    <w:rsid w:val="00915937"/>
    <w:rsid w:val="009225F7"/>
    <w:rsid w:val="00923D4F"/>
    <w:rsid w:val="00923E91"/>
    <w:rsid w:val="00932C59"/>
    <w:rsid w:val="00934269"/>
    <w:rsid w:val="00942EBE"/>
    <w:rsid w:val="00955FEF"/>
    <w:rsid w:val="00986505"/>
    <w:rsid w:val="00990F4C"/>
    <w:rsid w:val="009A0F49"/>
    <w:rsid w:val="009A31AD"/>
    <w:rsid w:val="009E41B1"/>
    <w:rsid w:val="009F1646"/>
    <w:rsid w:val="00A01F98"/>
    <w:rsid w:val="00A02028"/>
    <w:rsid w:val="00A05716"/>
    <w:rsid w:val="00A16C05"/>
    <w:rsid w:val="00A23464"/>
    <w:rsid w:val="00A251B5"/>
    <w:rsid w:val="00A257DC"/>
    <w:rsid w:val="00A3286A"/>
    <w:rsid w:val="00A50ABC"/>
    <w:rsid w:val="00A549F3"/>
    <w:rsid w:val="00A65658"/>
    <w:rsid w:val="00A83451"/>
    <w:rsid w:val="00AA15C6"/>
    <w:rsid w:val="00AA3425"/>
    <w:rsid w:val="00AA5FE2"/>
    <w:rsid w:val="00B00CEF"/>
    <w:rsid w:val="00B04103"/>
    <w:rsid w:val="00B101C0"/>
    <w:rsid w:val="00B23A12"/>
    <w:rsid w:val="00B24AFF"/>
    <w:rsid w:val="00B27C8F"/>
    <w:rsid w:val="00B46621"/>
    <w:rsid w:val="00B57E0A"/>
    <w:rsid w:val="00B65B03"/>
    <w:rsid w:val="00B761B0"/>
    <w:rsid w:val="00B83CAE"/>
    <w:rsid w:val="00B84DF7"/>
    <w:rsid w:val="00B85A88"/>
    <w:rsid w:val="00BD61B9"/>
    <w:rsid w:val="00BE0E86"/>
    <w:rsid w:val="00BE340E"/>
    <w:rsid w:val="00BF149C"/>
    <w:rsid w:val="00BF1B8D"/>
    <w:rsid w:val="00C160EF"/>
    <w:rsid w:val="00C42F35"/>
    <w:rsid w:val="00C67449"/>
    <w:rsid w:val="00C67EAE"/>
    <w:rsid w:val="00C67EC9"/>
    <w:rsid w:val="00C7149A"/>
    <w:rsid w:val="00CA2A1F"/>
    <w:rsid w:val="00CB1EAD"/>
    <w:rsid w:val="00CE3058"/>
    <w:rsid w:val="00CF761D"/>
    <w:rsid w:val="00D200DD"/>
    <w:rsid w:val="00D3521D"/>
    <w:rsid w:val="00D548B1"/>
    <w:rsid w:val="00D63100"/>
    <w:rsid w:val="00D66825"/>
    <w:rsid w:val="00D745AB"/>
    <w:rsid w:val="00D84A93"/>
    <w:rsid w:val="00DA5DBC"/>
    <w:rsid w:val="00DB6C17"/>
    <w:rsid w:val="00DC7F76"/>
    <w:rsid w:val="00DD0E87"/>
    <w:rsid w:val="00DE081D"/>
    <w:rsid w:val="00DE4B58"/>
    <w:rsid w:val="00DF38D1"/>
    <w:rsid w:val="00DF3A92"/>
    <w:rsid w:val="00DF4A9B"/>
    <w:rsid w:val="00E24E5A"/>
    <w:rsid w:val="00E31951"/>
    <w:rsid w:val="00E55884"/>
    <w:rsid w:val="00E608C3"/>
    <w:rsid w:val="00E751C7"/>
    <w:rsid w:val="00E832B1"/>
    <w:rsid w:val="00E860E7"/>
    <w:rsid w:val="00E96BDC"/>
    <w:rsid w:val="00E97EE7"/>
    <w:rsid w:val="00EB69AE"/>
    <w:rsid w:val="00EC60BA"/>
    <w:rsid w:val="00ED728F"/>
    <w:rsid w:val="00EF29F1"/>
    <w:rsid w:val="00F01378"/>
    <w:rsid w:val="00F05917"/>
    <w:rsid w:val="00F07C33"/>
    <w:rsid w:val="00F07DF8"/>
    <w:rsid w:val="00F170A8"/>
    <w:rsid w:val="00F17AF9"/>
    <w:rsid w:val="00F50B48"/>
    <w:rsid w:val="00F522F1"/>
    <w:rsid w:val="00F74177"/>
    <w:rsid w:val="00F839D8"/>
    <w:rsid w:val="00F9247B"/>
    <w:rsid w:val="00F96A78"/>
    <w:rsid w:val="00FC2327"/>
    <w:rsid w:val="00FC3553"/>
    <w:rsid w:val="00FC5B72"/>
    <w:rsid w:val="00FD44DA"/>
    <w:rsid w:val="00FE628E"/>
    <w:rsid w:val="00FE7198"/>
    <w:rsid w:val="00FF2749"/>
    <w:rsid w:val="06145A1C"/>
    <w:rsid w:val="0A362B4D"/>
    <w:rsid w:val="0AAD044E"/>
    <w:rsid w:val="0B212471"/>
    <w:rsid w:val="0BD27D72"/>
    <w:rsid w:val="0DEE2993"/>
    <w:rsid w:val="168D1F51"/>
    <w:rsid w:val="25C61809"/>
    <w:rsid w:val="2A7243B0"/>
    <w:rsid w:val="2B95320E"/>
    <w:rsid w:val="2DFB51CB"/>
    <w:rsid w:val="2E614390"/>
    <w:rsid w:val="303E7436"/>
    <w:rsid w:val="32284DD3"/>
    <w:rsid w:val="33C127D5"/>
    <w:rsid w:val="3A255AA1"/>
    <w:rsid w:val="3BA77DEB"/>
    <w:rsid w:val="3BC84794"/>
    <w:rsid w:val="3F68023A"/>
    <w:rsid w:val="3FE52E0B"/>
    <w:rsid w:val="417046E3"/>
    <w:rsid w:val="47392696"/>
    <w:rsid w:val="48AA539D"/>
    <w:rsid w:val="4A3B20D4"/>
    <w:rsid w:val="4B016A23"/>
    <w:rsid w:val="4C627764"/>
    <w:rsid w:val="4E046B0C"/>
    <w:rsid w:val="4F7E5617"/>
    <w:rsid w:val="4FDC1F5D"/>
    <w:rsid w:val="53466407"/>
    <w:rsid w:val="549102B0"/>
    <w:rsid w:val="5B596270"/>
    <w:rsid w:val="5D8B1FAD"/>
    <w:rsid w:val="61D8482B"/>
    <w:rsid w:val="6359699A"/>
    <w:rsid w:val="6B27713E"/>
    <w:rsid w:val="6CBB34FE"/>
    <w:rsid w:val="6D8E174D"/>
    <w:rsid w:val="6E5E6CED"/>
    <w:rsid w:val="72B3073A"/>
    <w:rsid w:val="74894CA4"/>
    <w:rsid w:val="777466F8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5">
    <w:name w:val="Block Text"/>
    <w:basedOn w:val="1"/>
    <w:qFormat/>
    <w:uiPriority w:val="0"/>
    <w:pPr>
      <w:ind w:left="3060" w:right="-882"/>
      <w:jc w:val="both"/>
    </w:pPr>
  </w:style>
  <w:style w:type="paragraph" w:styleId="6">
    <w:name w:val="header"/>
    <w:basedOn w:val="1"/>
    <w:link w:val="10"/>
    <w:qFormat/>
    <w:uiPriority w:val="0"/>
    <w:pPr>
      <w:tabs>
        <w:tab w:val="center" w:pos="4252"/>
        <w:tab w:val="right" w:pos="8504"/>
      </w:tabs>
    </w:pPr>
  </w:style>
  <w:style w:type="paragraph" w:styleId="7">
    <w:name w:val="Body Text Indent 3"/>
    <w:basedOn w:val="1"/>
    <w:link w:val="12"/>
    <w:qFormat/>
    <w:uiPriority w:val="0"/>
    <w:pPr>
      <w:ind w:right="-882" w:firstLine="3060"/>
      <w:jc w:val="both"/>
    </w:pPr>
  </w:style>
  <w:style w:type="paragraph" w:styleId="8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 Indent"/>
    <w:basedOn w:val="1"/>
    <w:link w:val="13"/>
    <w:unhideWhenUsed/>
    <w:qFormat/>
    <w:uiPriority w:val="99"/>
    <w:pPr>
      <w:spacing w:after="120"/>
      <w:ind w:left="283"/>
    </w:pPr>
  </w:style>
  <w:style w:type="character" w:customStyle="1" w:styleId="10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2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2">
    <w:name w:val="Recuo de corpo de texto 3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Recuo de corpo de texto Cha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orpo de texto Char"/>
    <w:basedOn w:val="2"/>
    <w:link w:val="4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A3EB-7D99-49A3-85D6-A7589CBA9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307</Words>
  <Characters>1662</Characters>
  <Lines>13</Lines>
  <Paragraphs>3</Paragraphs>
  <TotalTime>4</TotalTime>
  <ScaleCrop>false</ScaleCrop>
  <LinksUpToDate>false</LinksUpToDate>
  <CharactersWithSpaces>1966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2025-03-20T16:23:00Z</dcterms:created>
  <dc:creator>Câmara Municipal</dc:creator>
  <cp:lastModifiedBy>Dell</cp:lastModifiedBy>
  <cp:lastPrinted>2025-09-19T16:01:00Z</cp:lastPrinted>
  <dcterms:modified xsi:type="dcterms:W3CDTF">2026-03-25T13:50:20Z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DA4908133C35418D8CE9172030BF9719_13</vt:lpwstr>
  </property>
</Properties>
</file>