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52" w:rsidRDefault="001E0F52" w:rsidP="007C0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D96BD1" w:rsidRPr="007C0630" w:rsidRDefault="00D96BD1" w:rsidP="007C0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630">
        <w:rPr>
          <w:rFonts w:ascii="Times New Roman" w:hAnsi="Times New Roman"/>
          <w:b/>
          <w:sz w:val="24"/>
          <w:szCs w:val="24"/>
        </w:rPr>
        <w:t xml:space="preserve"> LEI </w:t>
      </w:r>
      <w:r w:rsidR="00E3739D" w:rsidRPr="007C0630">
        <w:rPr>
          <w:rFonts w:ascii="Times New Roman" w:hAnsi="Times New Roman"/>
          <w:b/>
          <w:sz w:val="24"/>
          <w:szCs w:val="24"/>
        </w:rPr>
        <w:t>COMPLEMENTAR</w:t>
      </w:r>
      <w:r w:rsidR="00E41A34">
        <w:rPr>
          <w:rFonts w:ascii="Times New Roman" w:hAnsi="Times New Roman"/>
          <w:b/>
          <w:sz w:val="24"/>
          <w:szCs w:val="24"/>
        </w:rPr>
        <w:t xml:space="preserve"> Nº 77 DE 30 DE MARÇO DE </w:t>
      </w:r>
      <w:r w:rsidR="00077881">
        <w:rPr>
          <w:rFonts w:ascii="Times New Roman" w:hAnsi="Times New Roman"/>
          <w:b/>
          <w:sz w:val="24"/>
          <w:szCs w:val="24"/>
        </w:rPr>
        <w:t>2026</w:t>
      </w:r>
      <w:r w:rsidRPr="007C0630">
        <w:rPr>
          <w:rFonts w:ascii="Times New Roman" w:hAnsi="Times New Roman"/>
          <w:b/>
          <w:sz w:val="24"/>
          <w:szCs w:val="24"/>
        </w:rPr>
        <w:t>.</w:t>
      </w:r>
    </w:p>
    <w:p w:rsidR="00D96BD1" w:rsidRDefault="00D96BD1" w:rsidP="007C0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6BD1" w:rsidRDefault="00D96BD1" w:rsidP="007C0630">
      <w:pPr>
        <w:pStyle w:val="Corpodetexto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F52" w:rsidRPr="007C0630" w:rsidRDefault="001E0F52" w:rsidP="007C0630">
      <w:pPr>
        <w:pStyle w:val="Corpodetexto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BD1" w:rsidRPr="007C0630" w:rsidRDefault="009B013F" w:rsidP="007C063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Adici</w:t>
      </w:r>
      <w:r w:rsidR="004C406F">
        <w:rPr>
          <w:rFonts w:ascii="Times New Roman" w:hAnsi="Times New Roman"/>
          <w:b/>
          <w:color w:val="000000"/>
          <w:sz w:val="24"/>
          <w:szCs w:val="24"/>
        </w:rPr>
        <w:t>ona o parágrafo único ao art. 165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da Lei Complementar n. 009/2006</w:t>
      </w:r>
      <w:r w:rsidR="00D46B8B">
        <w:rPr>
          <w:rFonts w:ascii="Times New Roman" w:hAnsi="Times New Roman"/>
          <w:b/>
          <w:color w:val="000000"/>
          <w:sz w:val="24"/>
          <w:szCs w:val="24"/>
        </w:rPr>
        <w:t>, e dá</w:t>
      </w:r>
      <w:r w:rsidR="00D96BD1" w:rsidRPr="005315DB">
        <w:rPr>
          <w:rFonts w:ascii="Times New Roman" w:hAnsi="Times New Roman"/>
          <w:b/>
          <w:color w:val="000000"/>
          <w:sz w:val="24"/>
          <w:szCs w:val="24"/>
        </w:rPr>
        <w:t xml:space="preserve"> outras providências.</w:t>
      </w:r>
    </w:p>
    <w:p w:rsidR="00D96BD1" w:rsidRPr="007C0630" w:rsidRDefault="00D96BD1" w:rsidP="007C063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96BD1" w:rsidRDefault="00D96BD1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E0F52" w:rsidRDefault="001E0F52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96BD1" w:rsidRPr="007C0630" w:rsidRDefault="00D96BD1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C0630">
        <w:rPr>
          <w:rFonts w:ascii="Times New Roman" w:hAnsi="Times New Roman"/>
          <w:sz w:val="24"/>
          <w:szCs w:val="24"/>
        </w:rPr>
        <w:t xml:space="preserve">O Excelentíssimo Senhor, </w:t>
      </w:r>
      <w:r w:rsidR="00D04AFA">
        <w:rPr>
          <w:rFonts w:ascii="Times New Roman" w:hAnsi="Times New Roman"/>
          <w:sz w:val="24"/>
          <w:szCs w:val="24"/>
        </w:rPr>
        <w:t>Ademir Felício Garcia</w:t>
      </w:r>
      <w:r w:rsidRPr="007C0630">
        <w:rPr>
          <w:rFonts w:ascii="Times New Roman" w:hAnsi="Times New Roman"/>
          <w:sz w:val="24"/>
          <w:szCs w:val="24"/>
        </w:rPr>
        <w:t>, Prefe</w:t>
      </w:r>
      <w:r w:rsidR="00F8179E">
        <w:rPr>
          <w:rFonts w:ascii="Times New Roman" w:hAnsi="Times New Roman"/>
          <w:sz w:val="24"/>
          <w:szCs w:val="24"/>
        </w:rPr>
        <w:t>ito Municipal de Figueirópolis d</w:t>
      </w:r>
      <w:r w:rsidRPr="007C0630">
        <w:rPr>
          <w:rFonts w:ascii="Times New Roman" w:hAnsi="Times New Roman"/>
          <w:sz w:val="24"/>
          <w:szCs w:val="24"/>
        </w:rPr>
        <w:t>’Oeste-MT, no uso de suas atribuições legais. Faz saber que a Câm</w:t>
      </w:r>
      <w:r w:rsidR="009421B2">
        <w:rPr>
          <w:rFonts w:ascii="Times New Roman" w:hAnsi="Times New Roman"/>
          <w:sz w:val="24"/>
          <w:szCs w:val="24"/>
        </w:rPr>
        <w:t>ara Municipal de Figueirópolis d</w:t>
      </w:r>
      <w:r w:rsidRPr="007C0630">
        <w:rPr>
          <w:rFonts w:ascii="Times New Roman" w:hAnsi="Times New Roman"/>
          <w:sz w:val="24"/>
          <w:szCs w:val="24"/>
        </w:rPr>
        <w:t>’Oeste-MT aprovou e eu sanciono a seguinte lei.</w:t>
      </w:r>
    </w:p>
    <w:p w:rsidR="00D96BD1" w:rsidRPr="007C0630" w:rsidRDefault="00D96BD1" w:rsidP="007C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E003ED" w:rsidRPr="007C0630" w:rsidRDefault="00E003ED" w:rsidP="007C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79B" w:rsidRPr="00D0179B" w:rsidRDefault="00D0179B" w:rsidP="00D0179B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D0179B">
        <w:rPr>
          <w:rFonts w:ascii="Times New Roman" w:hAnsi="Times New Roman"/>
          <w:b/>
          <w:sz w:val="24"/>
          <w:szCs w:val="24"/>
        </w:rPr>
        <w:t>Art. 1º</w:t>
      </w:r>
      <w:r w:rsidRPr="00D0179B">
        <w:rPr>
          <w:rFonts w:ascii="Times New Roman" w:hAnsi="Times New Roman"/>
          <w:sz w:val="24"/>
          <w:szCs w:val="24"/>
        </w:rPr>
        <w:t xml:space="preserve"> Adiciona o parágrafo único ao art. 165 da Lei Complementar Nº 09/2006 de 05 de dezembro de 2006, com a seguinte redação:</w:t>
      </w:r>
    </w:p>
    <w:p w:rsidR="00D0179B" w:rsidRPr="00D0179B" w:rsidRDefault="00D0179B" w:rsidP="00D0179B">
      <w:pPr>
        <w:ind w:leftChars="800" w:left="1760"/>
        <w:jc w:val="both"/>
        <w:rPr>
          <w:rFonts w:ascii="Times New Roman" w:hAnsi="Times New Roman"/>
          <w:sz w:val="24"/>
          <w:szCs w:val="24"/>
        </w:rPr>
      </w:pPr>
      <w:r w:rsidRPr="00D0179B">
        <w:rPr>
          <w:rFonts w:ascii="Times New Roman" w:hAnsi="Times New Roman"/>
          <w:sz w:val="24"/>
          <w:szCs w:val="24"/>
        </w:rPr>
        <w:t>Art. 165(...)</w:t>
      </w:r>
    </w:p>
    <w:p w:rsidR="00D0179B" w:rsidRPr="00D0179B" w:rsidRDefault="00D0179B" w:rsidP="00D0179B">
      <w:pPr>
        <w:ind w:leftChars="800" w:left="1760"/>
        <w:jc w:val="both"/>
        <w:rPr>
          <w:rFonts w:ascii="Times New Roman" w:hAnsi="Times New Roman"/>
          <w:sz w:val="24"/>
          <w:szCs w:val="24"/>
        </w:rPr>
      </w:pPr>
      <w:r w:rsidRPr="00D0179B">
        <w:rPr>
          <w:rFonts w:ascii="Times New Roman" w:hAnsi="Times New Roman"/>
          <w:sz w:val="24"/>
          <w:szCs w:val="24"/>
        </w:rPr>
        <w:t>(...)</w:t>
      </w:r>
    </w:p>
    <w:p w:rsidR="00D0179B" w:rsidRPr="00D0179B" w:rsidRDefault="00D0179B" w:rsidP="00D0179B">
      <w:pPr>
        <w:ind w:leftChars="800" w:left="1760"/>
        <w:jc w:val="both"/>
        <w:rPr>
          <w:rFonts w:ascii="Times New Roman" w:hAnsi="Times New Roman"/>
          <w:sz w:val="24"/>
          <w:szCs w:val="24"/>
        </w:rPr>
      </w:pPr>
      <w:r w:rsidRPr="00D0179B">
        <w:rPr>
          <w:rFonts w:ascii="Times New Roman" w:hAnsi="Times New Roman"/>
          <w:sz w:val="24"/>
          <w:szCs w:val="24"/>
        </w:rPr>
        <w:t xml:space="preserve">Parágrafo único. A vedação de que trata o inciso XII do </w:t>
      </w:r>
      <w:r w:rsidRPr="00D0179B">
        <w:rPr>
          <w:rFonts w:ascii="Times New Roman" w:hAnsi="Times New Roman"/>
          <w:i/>
          <w:sz w:val="24"/>
          <w:szCs w:val="24"/>
        </w:rPr>
        <w:t>caput</w:t>
      </w:r>
      <w:r w:rsidRPr="00D0179B">
        <w:rPr>
          <w:rFonts w:ascii="Times New Roman" w:hAnsi="Times New Roman"/>
          <w:sz w:val="24"/>
          <w:szCs w:val="24"/>
        </w:rPr>
        <w:t xml:space="preserve"> deste artigo não se aplica para atuação como microempreendedor individual (MEI), salvo quando ocupante de cargo em comissão ou função de confiança, e observada a legislação sobre conflito de interesses.</w:t>
      </w:r>
    </w:p>
    <w:p w:rsidR="004C406F" w:rsidRDefault="004C406F" w:rsidP="00D01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0F52" w:rsidRPr="001E0F52" w:rsidRDefault="001E0F52" w:rsidP="001E0F5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27ADC" w:rsidRPr="007C0630" w:rsidRDefault="00D0179B" w:rsidP="001E0F5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</w:t>
      </w:r>
      <w:r w:rsidR="001E0F52" w:rsidRPr="001E0F52">
        <w:rPr>
          <w:rFonts w:ascii="Times New Roman" w:hAnsi="Times New Roman"/>
          <w:b/>
          <w:sz w:val="24"/>
          <w:szCs w:val="24"/>
        </w:rPr>
        <w:t xml:space="preserve">º - </w:t>
      </w:r>
      <w:r w:rsidR="00027ADC" w:rsidRPr="007C0630">
        <w:rPr>
          <w:rFonts w:ascii="Times New Roman" w:hAnsi="Times New Roman"/>
          <w:sz w:val="24"/>
          <w:szCs w:val="24"/>
        </w:rPr>
        <w:t>Esta Lei entrará</w:t>
      </w:r>
      <w:r w:rsidR="007C0630">
        <w:rPr>
          <w:rFonts w:ascii="Times New Roman" w:hAnsi="Times New Roman"/>
          <w:sz w:val="24"/>
          <w:szCs w:val="24"/>
        </w:rPr>
        <w:t xml:space="preserve"> </w:t>
      </w:r>
      <w:r w:rsidR="005315DB">
        <w:rPr>
          <w:rFonts w:ascii="Times New Roman" w:hAnsi="Times New Roman"/>
          <w:sz w:val="24"/>
          <w:szCs w:val="24"/>
        </w:rPr>
        <w:t xml:space="preserve">em vigor na </w:t>
      </w:r>
      <w:r w:rsidR="000F76E7">
        <w:rPr>
          <w:rFonts w:ascii="Times New Roman" w:hAnsi="Times New Roman"/>
          <w:sz w:val="24"/>
          <w:szCs w:val="24"/>
        </w:rPr>
        <w:t>da</w:t>
      </w:r>
      <w:r w:rsidR="005315DB">
        <w:rPr>
          <w:rFonts w:ascii="Times New Roman" w:hAnsi="Times New Roman"/>
          <w:sz w:val="24"/>
          <w:szCs w:val="24"/>
        </w:rPr>
        <w:t>ta da</w:t>
      </w:r>
      <w:r w:rsidR="000F76E7">
        <w:rPr>
          <w:rFonts w:ascii="Times New Roman" w:hAnsi="Times New Roman"/>
          <w:sz w:val="24"/>
          <w:szCs w:val="24"/>
        </w:rPr>
        <w:t xml:space="preserve"> sua publicação</w:t>
      </w:r>
      <w:r w:rsidR="00027ADC" w:rsidRPr="007C0630">
        <w:rPr>
          <w:rFonts w:ascii="Times New Roman" w:hAnsi="Times New Roman"/>
          <w:sz w:val="24"/>
          <w:szCs w:val="24"/>
        </w:rPr>
        <w:t xml:space="preserve"> revogando-se as disposições em contrário.</w:t>
      </w:r>
    </w:p>
    <w:p w:rsidR="00027ADC" w:rsidRPr="007C0630" w:rsidRDefault="00027ADC" w:rsidP="007C0630">
      <w:pPr>
        <w:spacing w:after="0" w:line="240" w:lineRule="auto"/>
        <w:ind w:firstLine="1418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027ADC" w:rsidP="007C0630">
      <w:pPr>
        <w:spacing w:after="0" w:line="240" w:lineRule="auto"/>
        <w:ind w:firstLine="1418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ED16E3" w:rsidP="007C0630">
      <w:pPr>
        <w:spacing w:after="0" w:line="240" w:lineRule="auto"/>
        <w:ind w:firstLine="1418"/>
        <w:jc w:val="both"/>
        <w:rPr>
          <w:rFonts w:ascii="Times New Roman" w:eastAsia="Batang" w:hAnsi="Times New Roman"/>
          <w:sz w:val="24"/>
          <w:szCs w:val="24"/>
        </w:rPr>
      </w:pPr>
      <w:r w:rsidRPr="007C0630">
        <w:rPr>
          <w:rFonts w:ascii="Times New Roman" w:eastAsia="Batang" w:hAnsi="Times New Roman"/>
          <w:sz w:val="24"/>
          <w:szCs w:val="24"/>
        </w:rPr>
        <w:t>Figueirópolis d’Oeste-MT</w:t>
      </w:r>
      <w:r w:rsidR="00027ADC" w:rsidRPr="007C0630">
        <w:rPr>
          <w:rFonts w:ascii="Times New Roman" w:eastAsia="Batang" w:hAnsi="Times New Roman"/>
          <w:sz w:val="24"/>
          <w:szCs w:val="24"/>
        </w:rPr>
        <w:t xml:space="preserve">, </w:t>
      </w:r>
      <w:r w:rsidR="00E41A34">
        <w:rPr>
          <w:rFonts w:ascii="Times New Roman" w:eastAsia="Batang" w:hAnsi="Times New Roman"/>
          <w:sz w:val="24"/>
          <w:szCs w:val="24"/>
        </w:rPr>
        <w:t>30</w:t>
      </w:r>
      <w:r w:rsidR="009B013F">
        <w:rPr>
          <w:rFonts w:ascii="Times New Roman" w:eastAsia="Batang" w:hAnsi="Times New Roman"/>
          <w:sz w:val="24"/>
          <w:szCs w:val="24"/>
        </w:rPr>
        <w:t xml:space="preserve"> de março</w:t>
      </w:r>
      <w:r w:rsidR="00780380">
        <w:rPr>
          <w:rFonts w:ascii="Times New Roman" w:eastAsia="Batang" w:hAnsi="Times New Roman"/>
          <w:sz w:val="24"/>
          <w:szCs w:val="24"/>
        </w:rPr>
        <w:t xml:space="preserve"> de 2026</w:t>
      </w:r>
      <w:r w:rsidRPr="007C0630">
        <w:rPr>
          <w:rFonts w:ascii="Times New Roman" w:eastAsia="Batang" w:hAnsi="Times New Roman"/>
          <w:sz w:val="24"/>
          <w:szCs w:val="24"/>
        </w:rPr>
        <w:t>.</w:t>
      </w:r>
    </w:p>
    <w:p w:rsidR="00027ADC" w:rsidRPr="007C0630" w:rsidRDefault="00027ADC" w:rsidP="004C406F">
      <w:pPr>
        <w:spacing w:after="0" w:line="240" w:lineRule="auto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027ADC" w:rsidP="007C0630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D04AFA" w:rsidP="007C0630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Ademir Felício Garcia</w:t>
      </w:r>
    </w:p>
    <w:p w:rsidR="00027ADC" w:rsidRPr="00A44E94" w:rsidRDefault="00027ADC" w:rsidP="007C0630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7C0630">
        <w:rPr>
          <w:rFonts w:ascii="Times New Roman" w:eastAsia="Batang" w:hAnsi="Times New Roman"/>
          <w:b/>
          <w:sz w:val="24"/>
          <w:szCs w:val="24"/>
        </w:rPr>
        <w:t>Prefeito Municipal</w:t>
      </w:r>
      <w:r w:rsidRPr="00A44E94">
        <w:rPr>
          <w:rFonts w:ascii="Times New Roman" w:eastAsia="Batang" w:hAnsi="Times New Roman"/>
          <w:b/>
          <w:sz w:val="24"/>
          <w:szCs w:val="24"/>
        </w:rPr>
        <w:t xml:space="preserve"> </w:t>
      </w:r>
      <w:bookmarkEnd w:id="0"/>
    </w:p>
    <w:sectPr w:rsidR="00027ADC" w:rsidRPr="00A44E94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96" w:rsidRDefault="009C7F96" w:rsidP="00732E4E">
      <w:pPr>
        <w:spacing w:after="0" w:line="240" w:lineRule="auto"/>
      </w:pPr>
      <w:r>
        <w:separator/>
      </w:r>
    </w:p>
  </w:endnote>
  <w:endnote w:type="continuationSeparator" w:id="0">
    <w:p w:rsidR="009C7F96" w:rsidRDefault="009C7F96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Pr="005F085C" w:rsidRDefault="002717F6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075F1A" wp14:editId="0CD849C8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4F9A17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219752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sz w:val="24"/>
        <w:szCs w:val="24"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2717F6" w:rsidRPr="00FE0587" w:rsidRDefault="002717F6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FE0587">
      <w:rPr>
        <w:rFonts w:asciiTheme="minorHAnsi" w:hAnsiTheme="minorHAnsi" w:cstheme="minorHAnsi"/>
        <w:b/>
        <w:szCs w:val="20"/>
      </w:rPr>
      <w:t xml:space="preserve">Telefone: +55 (65) 3235-1595 – Fax +55 (65) 3235-1586 | </w:t>
    </w:r>
    <w:hyperlink r:id="rId1" w:history="1">
      <w:r w:rsidRPr="00FE0587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Pr="00FE0587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96" w:rsidRDefault="009C7F96" w:rsidP="00732E4E">
      <w:pPr>
        <w:spacing w:after="0" w:line="240" w:lineRule="auto"/>
      </w:pPr>
      <w:r>
        <w:separator/>
      </w:r>
    </w:p>
  </w:footnote>
  <w:footnote w:type="continuationSeparator" w:id="0">
    <w:p w:rsidR="009C7F96" w:rsidRDefault="009C7F96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BAF2582" wp14:editId="593E9C2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2717F6" w:rsidRDefault="002717F6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2717F6" w:rsidRPr="00A107AC" w:rsidRDefault="002717F6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2717F6" w:rsidRDefault="002717F6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2717F6" w:rsidRPr="00614B7D" w:rsidRDefault="002717F6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D1"/>
    <w:rsid w:val="00003815"/>
    <w:rsid w:val="0001389A"/>
    <w:rsid w:val="00027ADC"/>
    <w:rsid w:val="00077881"/>
    <w:rsid w:val="00081203"/>
    <w:rsid w:val="000861A8"/>
    <w:rsid w:val="000866D1"/>
    <w:rsid w:val="00090150"/>
    <w:rsid w:val="000A3D43"/>
    <w:rsid w:val="000B1CC7"/>
    <w:rsid w:val="000B212A"/>
    <w:rsid w:val="000B65E3"/>
    <w:rsid w:val="000F5EA7"/>
    <w:rsid w:val="000F76E7"/>
    <w:rsid w:val="001021E6"/>
    <w:rsid w:val="001031A8"/>
    <w:rsid w:val="0010428D"/>
    <w:rsid w:val="00132189"/>
    <w:rsid w:val="00161452"/>
    <w:rsid w:val="0016253C"/>
    <w:rsid w:val="0017432B"/>
    <w:rsid w:val="0017476E"/>
    <w:rsid w:val="00176AB5"/>
    <w:rsid w:val="00180BD3"/>
    <w:rsid w:val="001A24F5"/>
    <w:rsid w:val="001A471C"/>
    <w:rsid w:val="001C4C04"/>
    <w:rsid w:val="001D02E6"/>
    <w:rsid w:val="001D0789"/>
    <w:rsid w:val="001E0F52"/>
    <w:rsid w:val="001E23EE"/>
    <w:rsid w:val="001E6D8F"/>
    <w:rsid w:val="001F2C79"/>
    <w:rsid w:val="001F4F83"/>
    <w:rsid w:val="001F7A6B"/>
    <w:rsid w:val="00200734"/>
    <w:rsid w:val="002038CF"/>
    <w:rsid w:val="002254DD"/>
    <w:rsid w:val="00250446"/>
    <w:rsid w:val="00255420"/>
    <w:rsid w:val="00257C01"/>
    <w:rsid w:val="00262579"/>
    <w:rsid w:val="0027034C"/>
    <w:rsid w:val="002717F6"/>
    <w:rsid w:val="00283C2A"/>
    <w:rsid w:val="00284F24"/>
    <w:rsid w:val="0028684E"/>
    <w:rsid w:val="00290535"/>
    <w:rsid w:val="002926FB"/>
    <w:rsid w:val="00293B4A"/>
    <w:rsid w:val="002A1480"/>
    <w:rsid w:val="002F2D75"/>
    <w:rsid w:val="002F38F3"/>
    <w:rsid w:val="002F47E0"/>
    <w:rsid w:val="002F48CC"/>
    <w:rsid w:val="003016E3"/>
    <w:rsid w:val="0030318F"/>
    <w:rsid w:val="00304128"/>
    <w:rsid w:val="00304916"/>
    <w:rsid w:val="003109DB"/>
    <w:rsid w:val="00315E89"/>
    <w:rsid w:val="003165D8"/>
    <w:rsid w:val="00327C6F"/>
    <w:rsid w:val="00333964"/>
    <w:rsid w:val="003351FA"/>
    <w:rsid w:val="003501CC"/>
    <w:rsid w:val="00355F69"/>
    <w:rsid w:val="00373F01"/>
    <w:rsid w:val="00376947"/>
    <w:rsid w:val="0038181C"/>
    <w:rsid w:val="00390EF6"/>
    <w:rsid w:val="003A185E"/>
    <w:rsid w:val="003C49F0"/>
    <w:rsid w:val="003E1305"/>
    <w:rsid w:val="003F12D8"/>
    <w:rsid w:val="00406D02"/>
    <w:rsid w:val="004345C1"/>
    <w:rsid w:val="004432CF"/>
    <w:rsid w:val="004444DC"/>
    <w:rsid w:val="0044652A"/>
    <w:rsid w:val="004636DF"/>
    <w:rsid w:val="00473BC1"/>
    <w:rsid w:val="00495F81"/>
    <w:rsid w:val="004B40A0"/>
    <w:rsid w:val="004C2E1C"/>
    <w:rsid w:val="004C406F"/>
    <w:rsid w:val="004F3189"/>
    <w:rsid w:val="004F6A22"/>
    <w:rsid w:val="005032F3"/>
    <w:rsid w:val="00505E5B"/>
    <w:rsid w:val="00506638"/>
    <w:rsid w:val="00506E22"/>
    <w:rsid w:val="00521A41"/>
    <w:rsid w:val="00526099"/>
    <w:rsid w:val="00527001"/>
    <w:rsid w:val="005315DB"/>
    <w:rsid w:val="00545C03"/>
    <w:rsid w:val="00553417"/>
    <w:rsid w:val="005657DC"/>
    <w:rsid w:val="0056766E"/>
    <w:rsid w:val="00571F55"/>
    <w:rsid w:val="0059585B"/>
    <w:rsid w:val="005B1F6F"/>
    <w:rsid w:val="005B4A74"/>
    <w:rsid w:val="005C676F"/>
    <w:rsid w:val="005C7C13"/>
    <w:rsid w:val="005D3480"/>
    <w:rsid w:val="005F085C"/>
    <w:rsid w:val="005F6A9E"/>
    <w:rsid w:val="005F71ED"/>
    <w:rsid w:val="006005F0"/>
    <w:rsid w:val="00614B7D"/>
    <w:rsid w:val="0062721F"/>
    <w:rsid w:val="0064296C"/>
    <w:rsid w:val="00643929"/>
    <w:rsid w:val="006459C3"/>
    <w:rsid w:val="00646806"/>
    <w:rsid w:val="00653D4B"/>
    <w:rsid w:val="006621A7"/>
    <w:rsid w:val="00665C1E"/>
    <w:rsid w:val="00682CE6"/>
    <w:rsid w:val="00684C93"/>
    <w:rsid w:val="00694E79"/>
    <w:rsid w:val="00696B5A"/>
    <w:rsid w:val="006A1763"/>
    <w:rsid w:val="006A679E"/>
    <w:rsid w:val="006A7CA1"/>
    <w:rsid w:val="006C7CF9"/>
    <w:rsid w:val="006D3AFD"/>
    <w:rsid w:val="006D44DF"/>
    <w:rsid w:val="006E5AFF"/>
    <w:rsid w:val="006E69C5"/>
    <w:rsid w:val="00706C0D"/>
    <w:rsid w:val="00731194"/>
    <w:rsid w:val="00732E4E"/>
    <w:rsid w:val="00734EFE"/>
    <w:rsid w:val="00746224"/>
    <w:rsid w:val="00747C18"/>
    <w:rsid w:val="007505A1"/>
    <w:rsid w:val="0075728F"/>
    <w:rsid w:val="00780380"/>
    <w:rsid w:val="00781BF4"/>
    <w:rsid w:val="00796B31"/>
    <w:rsid w:val="007A0507"/>
    <w:rsid w:val="007C0630"/>
    <w:rsid w:val="007C7264"/>
    <w:rsid w:val="007E0419"/>
    <w:rsid w:val="007E06CC"/>
    <w:rsid w:val="007E31F6"/>
    <w:rsid w:val="007F308D"/>
    <w:rsid w:val="008070B2"/>
    <w:rsid w:val="00807C07"/>
    <w:rsid w:val="008127F5"/>
    <w:rsid w:val="0082514C"/>
    <w:rsid w:val="00834050"/>
    <w:rsid w:val="00861798"/>
    <w:rsid w:val="00862514"/>
    <w:rsid w:val="00877E23"/>
    <w:rsid w:val="00885EE2"/>
    <w:rsid w:val="008B2EF5"/>
    <w:rsid w:val="008B6C4C"/>
    <w:rsid w:val="008D27DE"/>
    <w:rsid w:val="008D3F44"/>
    <w:rsid w:val="008F388D"/>
    <w:rsid w:val="008F3CBB"/>
    <w:rsid w:val="00902723"/>
    <w:rsid w:val="00904F5E"/>
    <w:rsid w:val="009212CA"/>
    <w:rsid w:val="0093073C"/>
    <w:rsid w:val="00933501"/>
    <w:rsid w:val="009421B2"/>
    <w:rsid w:val="009513CB"/>
    <w:rsid w:val="009529DC"/>
    <w:rsid w:val="00963E4D"/>
    <w:rsid w:val="00976297"/>
    <w:rsid w:val="0098008A"/>
    <w:rsid w:val="00985B05"/>
    <w:rsid w:val="009870C1"/>
    <w:rsid w:val="009A0AF0"/>
    <w:rsid w:val="009B013F"/>
    <w:rsid w:val="009B0293"/>
    <w:rsid w:val="009B1698"/>
    <w:rsid w:val="009C7F96"/>
    <w:rsid w:val="009D4C94"/>
    <w:rsid w:val="00A144C2"/>
    <w:rsid w:val="00A15703"/>
    <w:rsid w:val="00A27BE7"/>
    <w:rsid w:val="00A34921"/>
    <w:rsid w:val="00A41FFA"/>
    <w:rsid w:val="00A44E94"/>
    <w:rsid w:val="00A60A79"/>
    <w:rsid w:val="00A71A2D"/>
    <w:rsid w:val="00A75039"/>
    <w:rsid w:val="00A91A0A"/>
    <w:rsid w:val="00A965DE"/>
    <w:rsid w:val="00AA2ADB"/>
    <w:rsid w:val="00AC14ED"/>
    <w:rsid w:val="00B00C97"/>
    <w:rsid w:val="00B01C29"/>
    <w:rsid w:val="00B07DD2"/>
    <w:rsid w:val="00B10E62"/>
    <w:rsid w:val="00B15F8E"/>
    <w:rsid w:val="00B179B1"/>
    <w:rsid w:val="00B42131"/>
    <w:rsid w:val="00B433B7"/>
    <w:rsid w:val="00B44F77"/>
    <w:rsid w:val="00B76311"/>
    <w:rsid w:val="00B96549"/>
    <w:rsid w:val="00BA1ABA"/>
    <w:rsid w:val="00BC5A5C"/>
    <w:rsid w:val="00BD2A43"/>
    <w:rsid w:val="00BD6F38"/>
    <w:rsid w:val="00BF6D47"/>
    <w:rsid w:val="00C03CDB"/>
    <w:rsid w:val="00C3450C"/>
    <w:rsid w:val="00C34AE0"/>
    <w:rsid w:val="00C473BB"/>
    <w:rsid w:val="00C83DF1"/>
    <w:rsid w:val="00CC23D5"/>
    <w:rsid w:val="00CC7FC1"/>
    <w:rsid w:val="00CD588A"/>
    <w:rsid w:val="00CE35CB"/>
    <w:rsid w:val="00CF598B"/>
    <w:rsid w:val="00CF5DDF"/>
    <w:rsid w:val="00D0179B"/>
    <w:rsid w:val="00D04AFA"/>
    <w:rsid w:val="00D17BBC"/>
    <w:rsid w:val="00D30C24"/>
    <w:rsid w:val="00D46B8B"/>
    <w:rsid w:val="00D5195B"/>
    <w:rsid w:val="00D63E18"/>
    <w:rsid w:val="00D732BF"/>
    <w:rsid w:val="00D73860"/>
    <w:rsid w:val="00D92748"/>
    <w:rsid w:val="00D96BD1"/>
    <w:rsid w:val="00D96CFC"/>
    <w:rsid w:val="00DA643E"/>
    <w:rsid w:val="00DC32E0"/>
    <w:rsid w:val="00DC3A23"/>
    <w:rsid w:val="00DD2EF6"/>
    <w:rsid w:val="00DD7A19"/>
    <w:rsid w:val="00DE5730"/>
    <w:rsid w:val="00DE68CE"/>
    <w:rsid w:val="00DE6C14"/>
    <w:rsid w:val="00DE779B"/>
    <w:rsid w:val="00DE7BAF"/>
    <w:rsid w:val="00E003ED"/>
    <w:rsid w:val="00E07D2A"/>
    <w:rsid w:val="00E135B0"/>
    <w:rsid w:val="00E23697"/>
    <w:rsid w:val="00E251AB"/>
    <w:rsid w:val="00E26DC6"/>
    <w:rsid w:val="00E309F6"/>
    <w:rsid w:val="00E35881"/>
    <w:rsid w:val="00E3739D"/>
    <w:rsid w:val="00E41079"/>
    <w:rsid w:val="00E41A34"/>
    <w:rsid w:val="00E5517B"/>
    <w:rsid w:val="00E6260C"/>
    <w:rsid w:val="00E660D3"/>
    <w:rsid w:val="00E770A0"/>
    <w:rsid w:val="00E77A8C"/>
    <w:rsid w:val="00E849DF"/>
    <w:rsid w:val="00E96805"/>
    <w:rsid w:val="00EB25FC"/>
    <w:rsid w:val="00EB6A4D"/>
    <w:rsid w:val="00EC57AF"/>
    <w:rsid w:val="00ED1554"/>
    <w:rsid w:val="00ED16E3"/>
    <w:rsid w:val="00ED7201"/>
    <w:rsid w:val="00ED76FC"/>
    <w:rsid w:val="00EE1E3B"/>
    <w:rsid w:val="00EF2556"/>
    <w:rsid w:val="00F0418B"/>
    <w:rsid w:val="00F16766"/>
    <w:rsid w:val="00F206AE"/>
    <w:rsid w:val="00F54288"/>
    <w:rsid w:val="00F5665B"/>
    <w:rsid w:val="00F606FE"/>
    <w:rsid w:val="00F721E2"/>
    <w:rsid w:val="00F8179E"/>
    <w:rsid w:val="00F90950"/>
    <w:rsid w:val="00F92094"/>
    <w:rsid w:val="00F953A5"/>
    <w:rsid w:val="00FA0233"/>
    <w:rsid w:val="00FA0C20"/>
    <w:rsid w:val="00FA54FA"/>
    <w:rsid w:val="00FC21B5"/>
    <w:rsid w:val="00FC4C39"/>
    <w:rsid w:val="00FD0308"/>
    <w:rsid w:val="00FD1FC0"/>
    <w:rsid w:val="00FE058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7705C3-02A9-4242-9301-11065B68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BD1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character" w:styleId="Forte">
    <w:name w:val="Strong"/>
    <w:uiPriority w:val="99"/>
    <w:qFormat/>
    <w:rsid w:val="00D96BD1"/>
    <w:rPr>
      <w:rFonts w:cs="Times New Roman"/>
      <w:b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96BD1"/>
    <w:pPr>
      <w:spacing w:after="120"/>
    </w:pPr>
    <w:rPr>
      <w:rFonts w:cstheme="minorBid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96BD1"/>
    <w:rPr>
      <w:rFonts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8F3CBB"/>
    <w:rPr>
      <w:sz w:val="22"/>
      <w:szCs w:val="22"/>
      <w:lang w:eastAsia="en-US"/>
    </w:rPr>
  </w:style>
  <w:style w:type="paragraph" w:customStyle="1" w:styleId="Default">
    <w:name w:val="Default"/>
    <w:rsid w:val="00A44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46B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46B8B"/>
    <w:rPr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885E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%20JURIDICA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7BA2-494A-436D-8FB7-915A475D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JURIDICA</dc:creator>
  <cp:lastModifiedBy>Conta da Microsoft</cp:lastModifiedBy>
  <cp:revision>2</cp:revision>
  <cp:lastPrinted>2026-02-04T13:12:00Z</cp:lastPrinted>
  <dcterms:created xsi:type="dcterms:W3CDTF">2026-03-30T12:08:00Z</dcterms:created>
  <dcterms:modified xsi:type="dcterms:W3CDTF">2026-03-30T12:08:00Z</dcterms:modified>
</cp:coreProperties>
</file>