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F52" w:rsidRDefault="001E0F52" w:rsidP="007C0630">
      <w:pPr>
        <w:spacing w:after="0" w:line="240" w:lineRule="auto"/>
        <w:jc w:val="center"/>
        <w:rPr>
          <w:rFonts w:ascii="Times New Roman" w:hAnsi="Times New Roman"/>
          <w:b/>
          <w:sz w:val="24"/>
          <w:szCs w:val="24"/>
        </w:rPr>
      </w:pPr>
    </w:p>
    <w:p w:rsidR="00D96BD1" w:rsidRPr="007C0630" w:rsidRDefault="00D96BD1" w:rsidP="007C0630">
      <w:pPr>
        <w:spacing w:after="0" w:line="240" w:lineRule="auto"/>
        <w:jc w:val="center"/>
        <w:rPr>
          <w:rFonts w:ascii="Times New Roman" w:hAnsi="Times New Roman"/>
          <w:b/>
          <w:sz w:val="24"/>
          <w:szCs w:val="24"/>
        </w:rPr>
      </w:pPr>
      <w:r w:rsidRPr="007C0630">
        <w:rPr>
          <w:rFonts w:ascii="Times New Roman" w:hAnsi="Times New Roman"/>
          <w:b/>
          <w:sz w:val="24"/>
          <w:szCs w:val="24"/>
        </w:rPr>
        <w:t xml:space="preserve"> LEI </w:t>
      </w:r>
      <w:r w:rsidR="0071573A">
        <w:rPr>
          <w:rFonts w:ascii="Times New Roman" w:hAnsi="Times New Roman"/>
          <w:b/>
          <w:sz w:val="24"/>
          <w:szCs w:val="24"/>
        </w:rPr>
        <w:t>MUNICIPAL N. 1.099 DE</w:t>
      </w:r>
      <w:bookmarkStart w:id="0" w:name="_GoBack"/>
      <w:bookmarkEnd w:id="0"/>
      <w:r w:rsidR="00E41A34">
        <w:rPr>
          <w:rFonts w:ascii="Times New Roman" w:hAnsi="Times New Roman"/>
          <w:b/>
          <w:sz w:val="24"/>
          <w:szCs w:val="24"/>
        </w:rPr>
        <w:t xml:space="preserve"> </w:t>
      </w:r>
      <w:r w:rsidR="00EB3513">
        <w:rPr>
          <w:rFonts w:ascii="Times New Roman" w:hAnsi="Times New Roman"/>
          <w:b/>
          <w:sz w:val="24"/>
          <w:szCs w:val="24"/>
        </w:rPr>
        <w:t>20 DE MAIO</w:t>
      </w:r>
      <w:r w:rsidR="00E41A34">
        <w:rPr>
          <w:rFonts w:ascii="Times New Roman" w:hAnsi="Times New Roman"/>
          <w:b/>
          <w:sz w:val="24"/>
          <w:szCs w:val="24"/>
        </w:rPr>
        <w:t xml:space="preserve"> DE </w:t>
      </w:r>
      <w:r w:rsidR="00077881">
        <w:rPr>
          <w:rFonts w:ascii="Times New Roman" w:hAnsi="Times New Roman"/>
          <w:b/>
          <w:sz w:val="24"/>
          <w:szCs w:val="24"/>
        </w:rPr>
        <w:t>2026</w:t>
      </w:r>
      <w:r w:rsidRPr="007C0630">
        <w:rPr>
          <w:rFonts w:ascii="Times New Roman" w:hAnsi="Times New Roman"/>
          <w:b/>
          <w:sz w:val="24"/>
          <w:szCs w:val="24"/>
        </w:rPr>
        <w:t>.</w:t>
      </w:r>
    </w:p>
    <w:p w:rsidR="00D96BD1" w:rsidRDefault="00D96BD1" w:rsidP="007C0630">
      <w:pPr>
        <w:spacing w:after="0" w:line="240" w:lineRule="auto"/>
        <w:jc w:val="both"/>
        <w:rPr>
          <w:rFonts w:ascii="Times New Roman" w:hAnsi="Times New Roman"/>
          <w:sz w:val="24"/>
          <w:szCs w:val="24"/>
        </w:rPr>
      </w:pPr>
    </w:p>
    <w:p w:rsidR="00D96BD1" w:rsidRDefault="00D96BD1" w:rsidP="007C0630">
      <w:pPr>
        <w:pStyle w:val="Corpodetexto"/>
        <w:spacing w:after="0" w:line="240" w:lineRule="auto"/>
        <w:ind w:left="3402"/>
        <w:jc w:val="both"/>
        <w:rPr>
          <w:rFonts w:ascii="Times New Roman" w:hAnsi="Times New Roman" w:cs="Times New Roman"/>
          <w:b/>
          <w:sz w:val="24"/>
          <w:szCs w:val="24"/>
        </w:rPr>
      </w:pPr>
    </w:p>
    <w:p w:rsidR="00EB3513" w:rsidRPr="00EB3513" w:rsidRDefault="00EB3513" w:rsidP="00EB3513">
      <w:pPr>
        <w:spacing w:after="0" w:line="240" w:lineRule="auto"/>
        <w:ind w:left="3402"/>
        <w:jc w:val="both"/>
        <w:rPr>
          <w:rFonts w:ascii="Times New Roman" w:hAnsi="Times New Roman"/>
          <w:sz w:val="24"/>
          <w:szCs w:val="24"/>
        </w:rPr>
      </w:pPr>
      <w:r w:rsidRPr="00EB3513">
        <w:rPr>
          <w:rFonts w:ascii="Times New Roman" w:hAnsi="Times New Roman"/>
          <w:sz w:val="24"/>
          <w:szCs w:val="24"/>
        </w:rPr>
        <w:t>“Súmula: “ALTERA A LEI 1013/2024 QUE INSTITUI VERBA DE NATUREZA INDENIZATÓRIA AOS VEREADORES E SECRETÁRIO DA CÂMARA MUNICIPAL DE FIGUEIRÓPOLIS D´OESTE/MT, E DA OUTRAS PROVIDÊNCIAS”.</w:t>
      </w:r>
    </w:p>
    <w:p w:rsidR="00D96BD1" w:rsidRPr="007C0630" w:rsidRDefault="00D96BD1" w:rsidP="007C0630">
      <w:pPr>
        <w:autoSpaceDE w:val="0"/>
        <w:autoSpaceDN w:val="0"/>
        <w:adjustRightInd w:val="0"/>
        <w:spacing w:after="0" w:line="240" w:lineRule="auto"/>
        <w:ind w:left="3402"/>
        <w:jc w:val="both"/>
        <w:rPr>
          <w:rFonts w:ascii="Times New Roman" w:hAnsi="Times New Roman"/>
          <w:b/>
          <w:color w:val="000000"/>
          <w:sz w:val="24"/>
          <w:szCs w:val="24"/>
        </w:rPr>
      </w:pPr>
    </w:p>
    <w:p w:rsidR="00D96BD1" w:rsidRDefault="00D96BD1" w:rsidP="007C0630">
      <w:pPr>
        <w:spacing w:after="0" w:line="240" w:lineRule="auto"/>
        <w:ind w:firstLine="1418"/>
        <w:jc w:val="both"/>
        <w:rPr>
          <w:rFonts w:ascii="Times New Roman" w:hAnsi="Times New Roman"/>
          <w:sz w:val="24"/>
          <w:szCs w:val="24"/>
        </w:rPr>
      </w:pPr>
    </w:p>
    <w:p w:rsidR="001E0F52" w:rsidRDefault="001E0F52" w:rsidP="007C0630">
      <w:pPr>
        <w:spacing w:after="0" w:line="240" w:lineRule="auto"/>
        <w:ind w:firstLine="1418"/>
        <w:jc w:val="both"/>
        <w:rPr>
          <w:rFonts w:ascii="Times New Roman" w:hAnsi="Times New Roman"/>
          <w:sz w:val="24"/>
          <w:szCs w:val="24"/>
        </w:rPr>
      </w:pPr>
    </w:p>
    <w:p w:rsidR="00D96BD1" w:rsidRPr="007C0630" w:rsidRDefault="00D96BD1" w:rsidP="007C0630">
      <w:pPr>
        <w:spacing w:after="0" w:line="240" w:lineRule="auto"/>
        <w:ind w:firstLine="1418"/>
        <w:jc w:val="both"/>
        <w:rPr>
          <w:rFonts w:ascii="Times New Roman" w:hAnsi="Times New Roman"/>
          <w:sz w:val="24"/>
          <w:szCs w:val="24"/>
        </w:rPr>
      </w:pPr>
      <w:r w:rsidRPr="007C0630">
        <w:rPr>
          <w:rFonts w:ascii="Times New Roman" w:hAnsi="Times New Roman"/>
          <w:sz w:val="24"/>
          <w:szCs w:val="24"/>
        </w:rPr>
        <w:t xml:space="preserve">O Excelentíssimo Senhor, </w:t>
      </w:r>
      <w:r w:rsidR="00D04AFA">
        <w:rPr>
          <w:rFonts w:ascii="Times New Roman" w:hAnsi="Times New Roman"/>
          <w:sz w:val="24"/>
          <w:szCs w:val="24"/>
        </w:rPr>
        <w:t>Ademir Felício Garcia</w:t>
      </w:r>
      <w:r w:rsidRPr="007C0630">
        <w:rPr>
          <w:rFonts w:ascii="Times New Roman" w:hAnsi="Times New Roman"/>
          <w:sz w:val="24"/>
          <w:szCs w:val="24"/>
        </w:rPr>
        <w:t>, Prefe</w:t>
      </w:r>
      <w:r w:rsidR="00F8179E">
        <w:rPr>
          <w:rFonts w:ascii="Times New Roman" w:hAnsi="Times New Roman"/>
          <w:sz w:val="24"/>
          <w:szCs w:val="24"/>
        </w:rPr>
        <w:t>ito Municipal de Figueirópolis d</w:t>
      </w:r>
      <w:r w:rsidRPr="007C0630">
        <w:rPr>
          <w:rFonts w:ascii="Times New Roman" w:hAnsi="Times New Roman"/>
          <w:sz w:val="24"/>
          <w:szCs w:val="24"/>
        </w:rPr>
        <w:t>’Oeste-MT, no uso de suas atribuições legais. Faz saber que a Câm</w:t>
      </w:r>
      <w:r w:rsidR="009421B2">
        <w:rPr>
          <w:rFonts w:ascii="Times New Roman" w:hAnsi="Times New Roman"/>
          <w:sz w:val="24"/>
          <w:szCs w:val="24"/>
        </w:rPr>
        <w:t>ara Municipal de Figueirópolis d</w:t>
      </w:r>
      <w:r w:rsidRPr="007C0630">
        <w:rPr>
          <w:rFonts w:ascii="Times New Roman" w:hAnsi="Times New Roman"/>
          <w:sz w:val="24"/>
          <w:szCs w:val="24"/>
        </w:rPr>
        <w:t>’Oeste-MT aprovou e eu sanciono a seguinte lei.</w:t>
      </w:r>
    </w:p>
    <w:p w:rsidR="00D96BD1" w:rsidRPr="007C0630" w:rsidRDefault="00D96BD1" w:rsidP="007C0630">
      <w:pPr>
        <w:autoSpaceDE w:val="0"/>
        <w:autoSpaceDN w:val="0"/>
        <w:adjustRightInd w:val="0"/>
        <w:spacing w:after="0" w:line="240" w:lineRule="auto"/>
        <w:jc w:val="both"/>
        <w:rPr>
          <w:rFonts w:ascii="Times New Roman" w:hAnsi="Times New Roman"/>
          <w:b/>
          <w:color w:val="000000"/>
          <w:sz w:val="24"/>
          <w:szCs w:val="24"/>
          <w:u w:val="single"/>
        </w:rPr>
      </w:pPr>
    </w:p>
    <w:p w:rsidR="00EB3513" w:rsidRPr="00EB3513" w:rsidRDefault="00EB3513" w:rsidP="00EB3513">
      <w:pPr>
        <w:spacing w:after="0" w:line="240" w:lineRule="auto"/>
        <w:jc w:val="both"/>
        <w:rPr>
          <w:rFonts w:ascii="Times New Roman" w:hAnsi="Times New Roman"/>
          <w:sz w:val="24"/>
          <w:szCs w:val="24"/>
        </w:rPr>
      </w:pPr>
    </w:p>
    <w:p w:rsidR="00EB3513" w:rsidRPr="00EB3513" w:rsidRDefault="00EB3513" w:rsidP="00EB3513">
      <w:pPr>
        <w:spacing w:after="0" w:line="240" w:lineRule="auto"/>
        <w:ind w:firstLine="1418"/>
        <w:jc w:val="both"/>
        <w:rPr>
          <w:rFonts w:ascii="Times New Roman" w:hAnsi="Times New Roman"/>
          <w:sz w:val="24"/>
          <w:szCs w:val="24"/>
        </w:rPr>
      </w:pPr>
    </w:p>
    <w:p w:rsidR="00EB3513" w:rsidRDefault="00EB3513" w:rsidP="00EB3513">
      <w:pPr>
        <w:spacing w:after="0" w:line="240" w:lineRule="auto"/>
        <w:ind w:firstLine="1418"/>
        <w:jc w:val="both"/>
        <w:rPr>
          <w:rFonts w:ascii="Times New Roman" w:hAnsi="Times New Roman"/>
          <w:sz w:val="24"/>
          <w:szCs w:val="24"/>
        </w:rPr>
      </w:pPr>
      <w:r w:rsidRPr="00EB3513">
        <w:rPr>
          <w:rFonts w:ascii="Times New Roman" w:hAnsi="Times New Roman"/>
          <w:sz w:val="24"/>
          <w:szCs w:val="24"/>
        </w:rPr>
        <w:t>Art. 1º - O Artigo 1º da Lei 1013/2024 passa a vigorar com a seguinte redação no caput e nos §1, §2, §3 §4</w:t>
      </w:r>
    </w:p>
    <w:p w:rsidR="00EB3513" w:rsidRPr="00EB3513" w:rsidRDefault="00EB3513" w:rsidP="00EB3513">
      <w:pPr>
        <w:spacing w:after="0" w:line="240" w:lineRule="auto"/>
        <w:ind w:firstLine="1418"/>
        <w:jc w:val="both"/>
        <w:rPr>
          <w:rFonts w:ascii="Times New Roman" w:hAnsi="Times New Roman"/>
          <w:sz w:val="24"/>
          <w:szCs w:val="24"/>
        </w:rPr>
      </w:pPr>
    </w:p>
    <w:p w:rsidR="00EB3513" w:rsidRDefault="00EB3513" w:rsidP="00EB3513">
      <w:pPr>
        <w:spacing w:after="0" w:line="240" w:lineRule="auto"/>
        <w:ind w:firstLine="1418"/>
        <w:jc w:val="both"/>
        <w:rPr>
          <w:rFonts w:ascii="Times New Roman" w:hAnsi="Times New Roman"/>
          <w:sz w:val="24"/>
          <w:szCs w:val="24"/>
        </w:rPr>
      </w:pPr>
      <w:r w:rsidRPr="00EB3513">
        <w:rPr>
          <w:rFonts w:ascii="Times New Roman" w:hAnsi="Times New Roman"/>
          <w:sz w:val="24"/>
          <w:szCs w:val="24"/>
        </w:rPr>
        <w:t xml:space="preserve">“Art. 1º - Fica instituída a verba de natureza indenizatória para ressarcimento de despesas de combustíveis, consertos e manutenção dos veículos particulares, auxílio alimentação e despesas pessoais de qualquer natureza, realizadas exclusivamente em razão das atividades parlamentares extraordinárias realizadas pelos vereadores e Secretário de Administração e Procurador Jurídico da Câmara Municipal de </w:t>
      </w:r>
      <w:proofErr w:type="spellStart"/>
      <w:r w:rsidRPr="00EB3513">
        <w:rPr>
          <w:rFonts w:ascii="Times New Roman" w:hAnsi="Times New Roman"/>
          <w:sz w:val="24"/>
          <w:szCs w:val="24"/>
        </w:rPr>
        <w:t>Figueirópolis</w:t>
      </w:r>
      <w:proofErr w:type="spellEnd"/>
      <w:r w:rsidRPr="00EB3513">
        <w:rPr>
          <w:rFonts w:ascii="Times New Roman" w:hAnsi="Times New Roman"/>
          <w:sz w:val="24"/>
          <w:szCs w:val="24"/>
        </w:rPr>
        <w:t xml:space="preserve"> D´Oeste-MT.</w:t>
      </w:r>
    </w:p>
    <w:p w:rsidR="00EB3513" w:rsidRPr="00EB3513" w:rsidRDefault="00EB3513" w:rsidP="00EB3513">
      <w:pPr>
        <w:spacing w:after="0" w:line="240" w:lineRule="auto"/>
        <w:ind w:firstLine="1418"/>
        <w:jc w:val="both"/>
        <w:rPr>
          <w:rFonts w:ascii="Times New Roman" w:hAnsi="Times New Roman"/>
          <w:sz w:val="24"/>
          <w:szCs w:val="24"/>
        </w:rPr>
      </w:pPr>
    </w:p>
    <w:p w:rsidR="00EB3513" w:rsidRDefault="00EB3513" w:rsidP="00EB3513">
      <w:pPr>
        <w:spacing w:after="0" w:line="240" w:lineRule="auto"/>
        <w:ind w:firstLine="1418"/>
        <w:jc w:val="both"/>
        <w:rPr>
          <w:rFonts w:ascii="Times New Roman" w:hAnsi="Times New Roman"/>
          <w:sz w:val="24"/>
          <w:szCs w:val="24"/>
        </w:rPr>
      </w:pPr>
      <w:r w:rsidRPr="00EB3513">
        <w:rPr>
          <w:rFonts w:ascii="Times New Roman" w:hAnsi="Times New Roman"/>
          <w:sz w:val="24"/>
          <w:szCs w:val="24"/>
        </w:rPr>
        <w:t>§ 1º - A verba de que trata o caput será a cada Vereador, Secretário de Administração e ao Procurador Jurídico em efetivo exercício nas atividades do cargo, para fins de apoio ao exercício do mandato parlamentar, bem como as despesas reconhecidas pelo Tribunal de Contas do Estado de Mato Grosso, em especial em sua Resolução de Consulta nº 29/2011, e outras despesas inerentes ao exercício do cargo no desempenho de atividades parlamentares externas de fiscalização da Administração Pública Municipal e despesas inerentes ao Cargo de Secretário de Administração e Procurador Jurídico.</w:t>
      </w:r>
    </w:p>
    <w:p w:rsidR="00EB3513" w:rsidRPr="00EB3513" w:rsidRDefault="00EB3513" w:rsidP="00EB3513">
      <w:pPr>
        <w:spacing w:after="0" w:line="240" w:lineRule="auto"/>
        <w:ind w:firstLine="1418"/>
        <w:jc w:val="both"/>
        <w:rPr>
          <w:rFonts w:ascii="Times New Roman" w:hAnsi="Times New Roman"/>
          <w:sz w:val="24"/>
          <w:szCs w:val="24"/>
        </w:rPr>
      </w:pPr>
    </w:p>
    <w:p w:rsidR="00EB3513" w:rsidRDefault="00EB3513" w:rsidP="00EB3513">
      <w:pPr>
        <w:spacing w:after="0" w:line="240" w:lineRule="auto"/>
        <w:ind w:firstLine="1418"/>
        <w:jc w:val="both"/>
        <w:rPr>
          <w:rFonts w:ascii="Times New Roman" w:hAnsi="Times New Roman"/>
          <w:sz w:val="24"/>
          <w:szCs w:val="24"/>
        </w:rPr>
      </w:pPr>
      <w:r w:rsidRPr="00EB3513">
        <w:rPr>
          <w:rFonts w:ascii="Times New Roman" w:hAnsi="Times New Roman"/>
          <w:sz w:val="24"/>
          <w:szCs w:val="24"/>
        </w:rPr>
        <w:t>§ 2º - As despesas a serem ressarcidas de despesas de combustíveis, consertos e manutenção dos veículos particulares, auxílio alimentação e despesas pessoais de qualquer natureza, realizadas exclusivamente em razão das atividades parlamentares extraordinárias realizadas pelos vereadores, Secretário de Administração e Procurador Jurídico não poderão ultrapassar o valor limite mensal de R$2.500,00 (Dois mil e quinhentos reais).</w:t>
      </w:r>
    </w:p>
    <w:p w:rsidR="00EB3513" w:rsidRPr="00EB3513" w:rsidRDefault="00EB3513" w:rsidP="00EB3513">
      <w:pPr>
        <w:spacing w:after="0" w:line="240" w:lineRule="auto"/>
        <w:ind w:firstLine="1418"/>
        <w:jc w:val="both"/>
        <w:rPr>
          <w:rFonts w:ascii="Times New Roman" w:hAnsi="Times New Roman"/>
          <w:sz w:val="24"/>
          <w:szCs w:val="24"/>
        </w:rPr>
      </w:pPr>
    </w:p>
    <w:p w:rsidR="00EB3513" w:rsidRDefault="00EB3513" w:rsidP="00EB3513">
      <w:pPr>
        <w:spacing w:after="0" w:line="240" w:lineRule="auto"/>
        <w:ind w:firstLine="1418"/>
        <w:jc w:val="both"/>
        <w:rPr>
          <w:rFonts w:ascii="Times New Roman" w:hAnsi="Times New Roman"/>
          <w:sz w:val="24"/>
          <w:szCs w:val="24"/>
        </w:rPr>
      </w:pPr>
      <w:r w:rsidRPr="00EB3513">
        <w:rPr>
          <w:rFonts w:ascii="Times New Roman" w:hAnsi="Times New Roman"/>
          <w:sz w:val="24"/>
          <w:szCs w:val="24"/>
        </w:rPr>
        <w:t xml:space="preserve">§ 3º - Os vereadores, Secretário de Administração e o Procurador Jurídico deverão apresentar juntamente com a Solicitação da Verba Indenizatória (Anexo I) as Notas Fiscais dos abastecimentos, consertos e manutenção dos veículos, combustíveis, auxílio </w:t>
      </w:r>
      <w:r w:rsidRPr="00EB3513">
        <w:rPr>
          <w:rFonts w:ascii="Times New Roman" w:hAnsi="Times New Roman"/>
          <w:sz w:val="24"/>
          <w:szCs w:val="24"/>
        </w:rPr>
        <w:lastRenderedPageBreak/>
        <w:t>alimentação e despesas pessoais de qualquer natureza, realizadas exclusivamente em razão das atividades parlamentares extraordinárias realizadas, junto ao setor financeiro da Câmara até o 3º (terceiro) dia útil anterior ao término de cada mês, cujo reembolso ocorrerá até o último dia útil do mês preferencialmente acompanhado de documentos fiscais, nos exatos termos da Resolução de consulta nº 29/2011, exarada pelo Egrégio Tribunal de Contas do Estado de Mato Grosso</w:t>
      </w:r>
      <w:r>
        <w:rPr>
          <w:rFonts w:ascii="Times New Roman" w:hAnsi="Times New Roman"/>
          <w:sz w:val="24"/>
          <w:szCs w:val="24"/>
        </w:rPr>
        <w:t>.</w:t>
      </w:r>
    </w:p>
    <w:p w:rsidR="00EB3513" w:rsidRPr="00EB3513" w:rsidRDefault="00EB3513" w:rsidP="00EB3513">
      <w:pPr>
        <w:spacing w:after="0" w:line="240" w:lineRule="auto"/>
        <w:ind w:firstLine="1418"/>
        <w:jc w:val="both"/>
        <w:rPr>
          <w:rFonts w:ascii="Times New Roman" w:hAnsi="Times New Roman"/>
          <w:sz w:val="24"/>
          <w:szCs w:val="24"/>
        </w:rPr>
      </w:pPr>
    </w:p>
    <w:p w:rsidR="00EB3513" w:rsidRPr="00EB3513" w:rsidRDefault="00EB3513" w:rsidP="00EB3513">
      <w:pPr>
        <w:spacing w:after="0" w:line="240" w:lineRule="auto"/>
        <w:ind w:firstLine="1418"/>
        <w:jc w:val="both"/>
        <w:rPr>
          <w:rFonts w:ascii="Times New Roman" w:hAnsi="Times New Roman"/>
          <w:sz w:val="24"/>
          <w:szCs w:val="24"/>
        </w:rPr>
      </w:pPr>
      <w:r w:rsidRPr="00EB3513">
        <w:rPr>
          <w:rFonts w:ascii="Times New Roman" w:hAnsi="Times New Roman"/>
          <w:sz w:val="24"/>
          <w:szCs w:val="24"/>
        </w:rPr>
        <w:t>§ 4º Será de inteira responsabilidade do Vereador, Secretário de Administração o Procurador Jurídico a veracidade das informações constantes da Prestação de Contas, não podendo a Presidência fazer juízo de valor sobre os gastos realizados, embora possa indeferir o ressarcimento de despesas não previstas nos § 1º e 2º do art. 1º desta Lei.</w:t>
      </w:r>
    </w:p>
    <w:p w:rsidR="00EB3513" w:rsidRPr="00EB3513" w:rsidRDefault="00EB3513" w:rsidP="00EB3513">
      <w:pPr>
        <w:spacing w:after="0" w:line="240" w:lineRule="auto"/>
        <w:ind w:firstLine="1418"/>
        <w:jc w:val="both"/>
        <w:rPr>
          <w:rFonts w:ascii="Times New Roman" w:hAnsi="Times New Roman"/>
          <w:sz w:val="24"/>
          <w:szCs w:val="24"/>
        </w:rPr>
      </w:pPr>
      <w:r w:rsidRPr="00EB3513">
        <w:rPr>
          <w:rFonts w:ascii="Times New Roman" w:hAnsi="Times New Roman"/>
          <w:sz w:val="24"/>
          <w:szCs w:val="24"/>
        </w:rPr>
        <w:t>”</w:t>
      </w:r>
    </w:p>
    <w:p w:rsidR="00EB3513" w:rsidRPr="00EB3513" w:rsidRDefault="00EB3513" w:rsidP="00EB3513">
      <w:pPr>
        <w:spacing w:after="0" w:line="240" w:lineRule="auto"/>
        <w:ind w:firstLine="1418"/>
        <w:jc w:val="both"/>
        <w:rPr>
          <w:rFonts w:ascii="Times New Roman" w:hAnsi="Times New Roman"/>
          <w:sz w:val="24"/>
          <w:szCs w:val="24"/>
        </w:rPr>
      </w:pPr>
      <w:r w:rsidRPr="00EB3513">
        <w:rPr>
          <w:rFonts w:ascii="Times New Roman" w:hAnsi="Times New Roman"/>
          <w:sz w:val="24"/>
          <w:szCs w:val="24"/>
        </w:rPr>
        <w:t>Art. 2º. Revogam-se a redação do art. 2º e § 1º abaixo.</w:t>
      </w:r>
    </w:p>
    <w:p w:rsidR="00EB3513" w:rsidRPr="00EB3513" w:rsidRDefault="00EB3513" w:rsidP="00EB3513">
      <w:pPr>
        <w:spacing w:after="0" w:line="240" w:lineRule="auto"/>
        <w:ind w:firstLine="1418"/>
        <w:jc w:val="both"/>
        <w:rPr>
          <w:rFonts w:ascii="Times New Roman" w:hAnsi="Times New Roman"/>
          <w:sz w:val="24"/>
          <w:szCs w:val="24"/>
        </w:rPr>
      </w:pPr>
      <w:r w:rsidRPr="00EB3513">
        <w:rPr>
          <w:rFonts w:ascii="Times New Roman" w:hAnsi="Times New Roman"/>
          <w:sz w:val="24"/>
          <w:szCs w:val="24"/>
        </w:rPr>
        <w:t>“Art. 2º. O vereador e Secretário de Administração deverá apresentar juntamente com a Solicitação da Verba Indenizatória (Anexo I) as Notas Fiscais dos abastecimentos, consertos e manutenção dos veículos, combustíveis, consertos e auxílio alimentação e despesas pessoais de qualquer natureza, realizadas exclusivamente em razão das atividades parlamentares extraordinárias realizadas, junto ao setor financeiro da Câmara até o 3º (terceiro) dia útil anterior ao término de cada mês, cujo reembolso ocorrerá até o último dia útil do mês preferencialmente acompanhado de documentos fiscais, nos exatos termos da Resolução de consulta nº 29/2011, exarada pelo Egrégio Tribunal de Contas do Estado de Mato Grosso.</w:t>
      </w:r>
    </w:p>
    <w:p w:rsidR="00EB3513" w:rsidRPr="00EB3513" w:rsidRDefault="00EB3513" w:rsidP="00EB3513">
      <w:pPr>
        <w:spacing w:after="0" w:line="240" w:lineRule="auto"/>
        <w:ind w:firstLine="1418"/>
        <w:jc w:val="both"/>
        <w:rPr>
          <w:rFonts w:ascii="Times New Roman" w:hAnsi="Times New Roman"/>
          <w:sz w:val="24"/>
          <w:szCs w:val="24"/>
        </w:rPr>
      </w:pPr>
    </w:p>
    <w:p w:rsidR="00EB3513" w:rsidRDefault="00EB3513" w:rsidP="00EB3513">
      <w:pPr>
        <w:spacing w:after="0" w:line="240" w:lineRule="auto"/>
        <w:ind w:firstLine="1418"/>
        <w:jc w:val="both"/>
        <w:rPr>
          <w:rFonts w:ascii="Times New Roman" w:hAnsi="Times New Roman"/>
          <w:sz w:val="24"/>
          <w:szCs w:val="24"/>
        </w:rPr>
      </w:pPr>
      <w:r w:rsidRPr="00EB3513">
        <w:rPr>
          <w:rFonts w:ascii="Times New Roman" w:hAnsi="Times New Roman"/>
          <w:sz w:val="24"/>
          <w:szCs w:val="24"/>
        </w:rPr>
        <w:t xml:space="preserve">§ 1º Será de inteira responsabilidade do Vereador e Secretário de Administração a veracidade das informações constantes da Prestação de Contas, não podendo a Presidência fazer juízo de valor sobre os gastos realizados, embora possa indeferir o ressarcimento de despesas não previstas nos §§ 1º e 2º do art. 1º desta </w:t>
      </w:r>
      <w:proofErr w:type="gramStart"/>
      <w:r w:rsidRPr="00EB3513">
        <w:rPr>
          <w:rFonts w:ascii="Times New Roman" w:hAnsi="Times New Roman"/>
          <w:sz w:val="24"/>
          <w:szCs w:val="24"/>
        </w:rPr>
        <w:t>Lei.”</w:t>
      </w:r>
      <w:proofErr w:type="gramEnd"/>
    </w:p>
    <w:p w:rsidR="00EB3513" w:rsidRPr="00EB3513" w:rsidRDefault="00EB3513" w:rsidP="00EB3513">
      <w:pPr>
        <w:spacing w:after="0" w:line="240" w:lineRule="auto"/>
        <w:ind w:firstLine="1418"/>
        <w:jc w:val="both"/>
        <w:rPr>
          <w:rFonts w:ascii="Times New Roman" w:hAnsi="Times New Roman"/>
          <w:sz w:val="24"/>
          <w:szCs w:val="24"/>
        </w:rPr>
      </w:pPr>
    </w:p>
    <w:p w:rsidR="00EB3513" w:rsidRDefault="00EB3513" w:rsidP="00EB3513">
      <w:pPr>
        <w:spacing w:after="0" w:line="240" w:lineRule="auto"/>
        <w:ind w:firstLine="1418"/>
        <w:jc w:val="both"/>
        <w:rPr>
          <w:rFonts w:ascii="Times New Roman" w:hAnsi="Times New Roman"/>
          <w:sz w:val="24"/>
          <w:szCs w:val="24"/>
        </w:rPr>
      </w:pPr>
      <w:r w:rsidRPr="00EB3513">
        <w:rPr>
          <w:rFonts w:ascii="Times New Roman" w:hAnsi="Times New Roman"/>
          <w:sz w:val="24"/>
          <w:szCs w:val="24"/>
        </w:rPr>
        <w:t>Art. 3º - Ficam inalterados os demais artigos da citada lei.</w:t>
      </w:r>
    </w:p>
    <w:p w:rsidR="00EB3513" w:rsidRPr="00EB3513" w:rsidRDefault="00EB3513" w:rsidP="00EB3513">
      <w:pPr>
        <w:spacing w:after="0" w:line="240" w:lineRule="auto"/>
        <w:ind w:firstLine="1418"/>
        <w:jc w:val="both"/>
        <w:rPr>
          <w:rFonts w:ascii="Times New Roman" w:hAnsi="Times New Roman"/>
          <w:sz w:val="24"/>
          <w:szCs w:val="24"/>
        </w:rPr>
      </w:pPr>
    </w:p>
    <w:p w:rsidR="00027ADC" w:rsidRPr="00EB3513" w:rsidRDefault="00EB3513" w:rsidP="00EB3513">
      <w:pPr>
        <w:spacing w:after="0" w:line="240" w:lineRule="auto"/>
        <w:ind w:firstLine="1418"/>
        <w:jc w:val="both"/>
        <w:rPr>
          <w:rFonts w:ascii="Times New Roman" w:eastAsia="Batang" w:hAnsi="Times New Roman"/>
          <w:sz w:val="24"/>
          <w:szCs w:val="24"/>
        </w:rPr>
      </w:pPr>
      <w:r w:rsidRPr="00EB3513">
        <w:rPr>
          <w:rFonts w:ascii="Times New Roman" w:hAnsi="Times New Roman"/>
          <w:sz w:val="24"/>
          <w:szCs w:val="24"/>
        </w:rPr>
        <w:t>Art. 4º - Esta lei entra em vigor na data de sua publicação, revogando-se as disposições em contrário.</w:t>
      </w:r>
    </w:p>
    <w:p w:rsidR="00027ADC" w:rsidRPr="007C0630" w:rsidRDefault="00027ADC" w:rsidP="007C0630">
      <w:pPr>
        <w:spacing w:after="0" w:line="240" w:lineRule="auto"/>
        <w:ind w:firstLine="1418"/>
        <w:jc w:val="both"/>
        <w:rPr>
          <w:rFonts w:ascii="Times New Roman" w:eastAsia="Batang" w:hAnsi="Times New Roman"/>
          <w:b/>
          <w:sz w:val="24"/>
          <w:szCs w:val="24"/>
        </w:rPr>
      </w:pPr>
    </w:p>
    <w:p w:rsidR="00027ADC" w:rsidRPr="007C0630" w:rsidRDefault="00ED16E3" w:rsidP="007C0630">
      <w:pPr>
        <w:spacing w:after="0" w:line="240" w:lineRule="auto"/>
        <w:ind w:firstLine="1418"/>
        <w:jc w:val="both"/>
        <w:rPr>
          <w:rFonts w:ascii="Times New Roman" w:eastAsia="Batang" w:hAnsi="Times New Roman"/>
          <w:sz w:val="24"/>
          <w:szCs w:val="24"/>
        </w:rPr>
      </w:pPr>
      <w:proofErr w:type="spellStart"/>
      <w:r w:rsidRPr="007C0630">
        <w:rPr>
          <w:rFonts w:ascii="Times New Roman" w:eastAsia="Batang" w:hAnsi="Times New Roman"/>
          <w:sz w:val="24"/>
          <w:szCs w:val="24"/>
        </w:rPr>
        <w:t>Figueirópolis</w:t>
      </w:r>
      <w:proofErr w:type="spellEnd"/>
      <w:r w:rsidRPr="007C0630">
        <w:rPr>
          <w:rFonts w:ascii="Times New Roman" w:eastAsia="Batang" w:hAnsi="Times New Roman"/>
          <w:sz w:val="24"/>
          <w:szCs w:val="24"/>
        </w:rPr>
        <w:t xml:space="preserve"> d’Oeste-MT</w:t>
      </w:r>
      <w:r w:rsidR="00027ADC" w:rsidRPr="007C0630">
        <w:rPr>
          <w:rFonts w:ascii="Times New Roman" w:eastAsia="Batang" w:hAnsi="Times New Roman"/>
          <w:sz w:val="24"/>
          <w:szCs w:val="24"/>
        </w:rPr>
        <w:t xml:space="preserve">, </w:t>
      </w:r>
      <w:r w:rsidR="00EB3513">
        <w:rPr>
          <w:rFonts w:ascii="Times New Roman" w:eastAsia="Batang" w:hAnsi="Times New Roman"/>
          <w:sz w:val="24"/>
          <w:szCs w:val="24"/>
        </w:rPr>
        <w:t>20 de maio</w:t>
      </w:r>
      <w:r w:rsidR="00780380">
        <w:rPr>
          <w:rFonts w:ascii="Times New Roman" w:eastAsia="Batang" w:hAnsi="Times New Roman"/>
          <w:sz w:val="24"/>
          <w:szCs w:val="24"/>
        </w:rPr>
        <w:t xml:space="preserve"> de 2026</w:t>
      </w:r>
      <w:r w:rsidRPr="007C0630">
        <w:rPr>
          <w:rFonts w:ascii="Times New Roman" w:eastAsia="Batang" w:hAnsi="Times New Roman"/>
          <w:sz w:val="24"/>
          <w:szCs w:val="24"/>
        </w:rPr>
        <w:t>.</w:t>
      </w:r>
    </w:p>
    <w:p w:rsidR="00027ADC" w:rsidRPr="007C0630" w:rsidRDefault="00027ADC" w:rsidP="007C0630">
      <w:pPr>
        <w:spacing w:after="0" w:line="240" w:lineRule="auto"/>
        <w:jc w:val="center"/>
        <w:rPr>
          <w:rFonts w:ascii="Times New Roman" w:eastAsia="Batang" w:hAnsi="Times New Roman"/>
          <w:b/>
          <w:sz w:val="24"/>
          <w:szCs w:val="24"/>
        </w:rPr>
      </w:pPr>
    </w:p>
    <w:p w:rsidR="00027ADC" w:rsidRPr="007C0630" w:rsidRDefault="00027ADC" w:rsidP="004C406F">
      <w:pPr>
        <w:spacing w:after="0" w:line="240" w:lineRule="auto"/>
        <w:rPr>
          <w:rFonts w:ascii="Times New Roman" w:eastAsia="Batang" w:hAnsi="Times New Roman"/>
          <w:b/>
          <w:sz w:val="24"/>
          <w:szCs w:val="24"/>
        </w:rPr>
      </w:pPr>
    </w:p>
    <w:p w:rsidR="00027ADC" w:rsidRPr="007C0630" w:rsidRDefault="00027ADC" w:rsidP="007C0630">
      <w:pPr>
        <w:spacing w:after="0" w:line="240" w:lineRule="auto"/>
        <w:jc w:val="center"/>
        <w:rPr>
          <w:rFonts w:ascii="Times New Roman" w:eastAsia="Batang" w:hAnsi="Times New Roman"/>
          <w:b/>
          <w:sz w:val="24"/>
          <w:szCs w:val="24"/>
        </w:rPr>
      </w:pPr>
    </w:p>
    <w:p w:rsidR="00027ADC" w:rsidRPr="007C0630" w:rsidRDefault="00D04AFA" w:rsidP="007C0630">
      <w:pPr>
        <w:spacing w:after="0" w:line="240" w:lineRule="auto"/>
        <w:jc w:val="center"/>
        <w:rPr>
          <w:rFonts w:ascii="Times New Roman" w:eastAsia="Batang" w:hAnsi="Times New Roman"/>
          <w:b/>
          <w:sz w:val="24"/>
          <w:szCs w:val="24"/>
        </w:rPr>
      </w:pPr>
      <w:r>
        <w:rPr>
          <w:rFonts w:ascii="Times New Roman" w:eastAsia="Batang" w:hAnsi="Times New Roman"/>
          <w:b/>
          <w:sz w:val="24"/>
          <w:szCs w:val="24"/>
        </w:rPr>
        <w:t>Ademir Felício Garcia</w:t>
      </w:r>
    </w:p>
    <w:p w:rsidR="00027ADC" w:rsidRPr="00A44E94" w:rsidRDefault="00027ADC" w:rsidP="007C0630">
      <w:pPr>
        <w:spacing w:after="0" w:line="240" w:lineRule="auto"/>
        <w:jc w:val="center"/>
        <w:rPr>
          <w:rFonts w:ascii="Times New Roman" w:eastAsia="Batang" w:hAnsi="Times New Roman"/>
          <w:b/>
          <w:sz w:val="24"/>
          <w:szCs w:val="24"/>
        </w:rPr>
      </w:pPr>
      <w:r w:rsidRPr="007C0630">
        <w:rPr>
          <w:rFonts w:ascii="Times New Roman" w:eastAsia="Batang" w:hAnsi="Times New Roman"/>
          <w:b/>
          <w:sz w:val="24"/>
          <w:szCs w:val="24"/>
        </w:rPr>
        <w:t>Prefeito Municipal</w:t>
      </w:r>
      <w:r w:rsidRPr="00A44E94">
        <w:rPr>
          <w:rFonts w:ascii="Times New Roman" w:eastAsia="Batang" w:hAnsi="Times New Roman"/>
          <w:b/>
          <w:sz w:val="24"/>
          <w:szCs w:val="24"/>
        </w:rPr>
        <w:t xml:space="preserve"> </w:t>
      </w:r>
    </w:p>
    <w:sectPr w:rsidR="00027ADC" w:rsidRPr="00A44E94" w:rsidSect="003165D8">
      <w:headerReference w:type="even" r:id="rId7"/>
      <w:headerReference w:type="default" r:id="rId8"/>
      <w:footerReference w:type="even" r:id="rId9"/>
      <w:footerReference w:type="default" r:id="rId10"/>
      <w:headerReference w:type="first" r:id="rId11"/>
      <w:footerReference w:type="first" r:id="rId12"/>
      <w:pgSz w:w="11906" w:h="16838"/>
      <w:pgMar w:top="1674" w:right="1133" w:bottom="1417" w:left="1701" w:header="284" w:footer="4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A93" w:rsidRDefault="00E62A93" w:rsidP="00732E4E">
      <w:pPr>
        <w:spacing w:after="0" w:line="240" w:lineRule="auto"/>
      </w:pPr>
      <w:r>
        <w:separator/>
      </w:r>
    </w:p>
  </w:endnote>
  <w:endnote w:type="continuationSeparator" w:id="0">
    <w:p w:rsidR="00E62A93" w:rsidRDefault="00E62A93" w:rsidP="00732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Playbill">
    <w:panose1 w:val="040506030A0602020202"/>
    <w:charset w:val="00"/>
    <w:family w:val="decorative"/>
    <w:pitch w:val="variable"/>
    <w:sig w:usb0="00000003" w:usb1="00000000" w:usb2="00000000" w:usb3="00000000" w:csb0="00000001" w:csb1="00000000"/>
  </w:font>
  <w:font w:name="Andalus">
    <w:charset w:val="00"/>
    <w:family w:val="roman"/>
    <w:pitch w:val="variable"/>
    <w:sig w:usb0="00002003" w:usb1="80000000" w:usb2="00000008" w:usb3="00000000" w:csb0="00000041" w:csb1="00000000"/>
  </w:font>
  <w:font w:name="Bernard MT Condensed">
    <w:panose1 w:val="02050806060905020404"/>
    <w:charset w:val="00"/>
    <w:family w:val="roman"/>
    <w:pitch w:val="variable"/>
    <w:sig w:usb0="00000003" w:usb1="00000000" w:usb2="00000000" w:usb3="00000000" w:csb0="00000001" w:csb1="00000000"/>
  </w:font>
  <w:font w:name="Aharoni">
    <w:charset w:val="00"/>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7F6" w:rsidRDefault="002717F6" w:rsidP="003165D8">
    <w:pPr>
      <w:pStyle w:val="Rodap"/>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7F6" w:rsidRPr="005F085C" w:rsidRDefault="002717F6" w:rsidP="005F085C">
    <w:pPr>
      <w:pStyle w:val="Rodap"/>
      <w:tabs>
        <w:tab w:val="clear" w:pos="8504"/>
        <w:tab w:val="right" w:pos="9072"/>
      </w:tabs>
      <w:ind w:left="-1134"/>
      <w:jc w:val="center"/>
      <w:rPr>
        <w:rFonts w:asciiTheme="minorHAnsi" w:hAnsiTheme="minorHAnsi" w:cstheme="minorHAnsi"/>
        <w:b/>
        <w:szCs w:val="20"/>
      </w:rPr>
    </w:pPr>
    <w:r w:rsidRPr="005F085C">
      <w:rPr>
        <w:rFonts w:asciiTheme="minorHAnsi" w:hAnsiTheme="minorHAnsi" w:cstheme="minorHAnsi"/>
        <w:b/>
        <w:noProof/>
        <w:sz w:val="24"/>
        <w:szCs w:val="24"/>
        <w:lang w:eastAsia="pt-BR"/>
      </w:rPr>
      <mc:AlternateContent>
        <mc:Choice Requires="wps">
          <w:drawing>
            <wp:anchor distT="0" distB="0" distL="114300" distR="114300" simplePos="0" relativeHeight="251664384" behindDoc="0" locked="0" layoutInCell="1" allowOverlap="1" wp14:anchorId="43075F1A" wp14:editId="0CD849C8">
              <wp:simplePos x="0" y="0"/>
              <wp:positionH relativeFrom="column">
                <wp:posOffset>-668655</wp:posOffset>
              </wp:positionH>
              <wp:positionV relativeFrom="paragraph">
                <wp:posOffset>-59690</wp:posOffset>
              </wp:positionV>
              <wp:extent cx="6470650" cy="10795"/>
              <wp:effectExtent l="0" t="19050" r="44450" b="46355"/>
              <wp:wrapNone/>
              <wp:docPr id="7" name="Conector reto 7"/>
              <wp:cNvGraphicFramePr/>
              <a:graphic xmlns:a="http://schemas.openxmlformats.org/drawingml/2006/main">
                <a:graphicData uri="http://schemas.microsoft.com/office/word/2010/wordprocessingShape">
                  <wps:wsp>
                    <wps:cNvCnPr/>
                    <wps:spPr>
                      <a:xfrm flipV="1">
                        <a:off x="0" y="0"/>
                        <a:ext cx="6470650" cy="10795"/>
                      </a:xfrm>
                      <a:prstGeom prst="line">
                        <a:avLst/>
                      </a:prstGeom>
                      <a:ln w="57150">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1BFCCC" id="Conector reto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65pt,-4.7pt" to="456.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" strokecolor="yellow" strokeweight="4.5pt"/>
          </w:pict>
        </mc:Fallback>
      </mc:AlternateContent>
    </w:r>
    <w:r w:rsidRPr="005F085C">
      <w:rPr>
        <w:rFonts w:asciiTheme="minorHAnsi" w:hAnsiTheme="minorHAnsi" w:cstheme="minorHAnsi"/>
        <w:b/>
        <w:noProof/>
        <w:sz w:val="24"/>
        <w:szCs w:val="24"/>
        <w:lang w:eastAsia="pt-BR"/>
      </w:rPr>
      <mc:AlternateContent>
        <mc:Choice Requires="wps">
          <w:drawing>
            <wp:anchor distT="0" distB="0" distL="114300" distR="114300" simplePos="0" relativeHeight="251662336" behindDoc="0" locked="0" layoutInCell="1" allowOverlap="1">
              <wp:simplePos x="0" y="0"/>
              <wp:positionH relativeFrom="column">
                <wp:posOffset>-669925</wp:posOffset>
              </wp:positionH>
              <wp:positionV relativeFrom="paragraph">
                <wp:posOffset>-105039</wp:posOffset>
              </wp:positionV>
              <wp:extent cx="6470650" cy="0"/>
              <wp:effectExtent l="0" t="19050" r="44450" b="38100"/>
              <wp:wrapNone/>
              <wp:docPr id="6" name="Conector reto 6"/>
              <wp:cNvGraphicFramePr/>
              <a:graphic xmlns:a="http://schemas.openxmlformats.org/drawingml/2006/main">
                <a:graphicData uri="http://schemas.microsoft.com/office/word/2010/wordprocessingShape">
                  <wps:wsp>
                    <wps:cNvCnPr/>
                    <wps:spPr>
                      <a:xfrm flipV="1">
                        <a:off x="0" y="0"/>
                        <a:ext cx="6470650" cy="0"/>
                      </a:xfrm>
                      <a:prstGeom prst="line">
                        <a:avLst/>
                      </a:prstGeom>
                      <a:ln w="571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908434" id="Conector reto 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75pt,-8.25pt" to="456.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" strokecolor="#002060" strokeweight="4.5pt"/>
          </w:pict>
        </mc:Fallback>
      </mc:AlternateContent>
    </w:r>
    <w:r w:rsidRPr="005F085C">
      <w:rPr>
        <w:rFonts w:asciiTheme="minorHAnsi" w:hAnsiTheme="minorHAnsi" w:cstheme="minorHAnsi"/>
        <w:b/>
        <w:sz w:val="24"/>
        <w:szCs w:val="24"/>
      </w:rPr>
      <w:t>Rua</w:t>
    </w:r>
    <w:r w:rsidRPr="005F085C">
      <w:rPr>
        <w:rFonts w:asciiTheme="minorHAnsi" w:hAnsiTheme="minorHAnsi" w:cstheme="minorHAnsi"/>
        <w:b/>
        <w:szCs w:val="20"/>
      </w:rPr>
      <w:t xml:space="preserve"> santa Catarina, 146 –CEP 78290-000 – Figueirópolis D’Oeste – MT </w:t>
    </w:r>
  </w:p>
  <w:p w:rsidR="002717F6" w:rsidRPr="005F085C" w:rsidRDefault="002717F6" w:rsidP="007C7264">
    <w:pPr>
      <w:pStyle w:val="Rodap"/>
      <w:tabs>
        <w:tab w:val="clear" w:pos="4252"/>
        <w:tab w:val="clear" w:pos="8504"/>
      </w:tabs>
      <w:ind w:left="-993"/>
      <w:jc w:val="center"/>
      <w:rPr>
        <w:rFonts w:asciiTheme="minorHAnsi" w:hAnsiTheme="minorHAnsi" w:cstheme="minorHAnsi"/>
        <w:b/>
        <w:szCs w:val="20"/>
        <w:lang w:val="en-US"/>
      </w:rPr>
    </w:pPr>
    <w:proofErr w:type="spellStart"/>
    <w:r w:rsidRPr="005F085C">
      <w:rPr>
        <w:rFonts w:asciiTheme="minorHAnsi" w:hAnsiTheme="minorHAnsi" w:cstheme="minorHAnsi"/>
        <w:b/>
        <w:szCs w:val="20"/>
        <w:lang w:val="en-US"/>
      </w:rPr>
      <w:t>Telefone</w:t>
    </w:r>
    <w:proofErr w:type="spellEnd"/>
    <w:r w:rsidRPr="005F085C">
      <w:rPr>
        <w:rFonts w:asciiTheme="minorHAnsi" w:hAnsiTheme="minorHAnsi" w:cstheme="minorHAnsi"/>
        <w:b/>
        <w:szCs w:val="20"/>
        <w:lang w:val="en-US"/>
      </w:rPr>
      <w:t xml:space="preserve">: +55 (65) 3235-1595 – Fax +55 (65) 3235-1586 | </w:t>
    </w:r>
    <w:hyperlink r:id="rId1" w:history="1">
      <w:r w:rsidRPr="005F085C">
        <w:rPr>
          <w:rStyle w:val="Hyperlink"/>
          <w:rFonts w:asciiTheme="minorHAnsi" w:hAnsiTheme="minorHAnsi" w:cstheme="minorHAnsi"/>
          <w:b/>
          <w:szCs w:val="20"/>
          <w:lang w:val="en-US"/>
        </w:rPr>
        <w:t>prefigue@figueiropolisdoeste.mt.gov.br</w:t>
      </w:r>
    </w:hyperlink>
    <w:r w:rsidRPr="005F085C">
      <w:rPr>
        <w:rFonts w:asciiTheme="minorHAnsi" w:hAnsiTheme="minorHAnsi" w:cstheme="minorHAnsi"/>
        <w:b/>
        <w:szCs w:val="20"/>
        <w:lang w:val="en-US"/>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7F6" w:rsidRDefault="002717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A93" w:rsidRDefault="00E62A93" w:rsidP="00732E4E">
      <w:pPr>
        <w:spacing w:after="0" w:line="240" w:lineRule="auto"/>
      </w:pPr>
      <w:r>
        <w:separator/>
      </w:r>
    </w:p>
  </w:footnote>
  <w:footnote w:type="continuationSeparator" w:id="0">
    <w:p w:rsidR="00E62A93" w:rsidRDefault="00E62A93" w:rsidP="00732E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7F6" w:rsidRDefault="002717F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7F6" w:rsidRDefault="002717F6" w:rsidP="00614B7D">
    <w:pPr>
      <w:pStyle w:val="Cabealho"/>
      <w:tabs>
        <w:tab w:val="clear" w:pos="4252"/>
        <w:tab w:val="clear" w:pos="8504"/>
      </w:tabs>
      <w:ind w:left="1416" w:firstLine="708"/>
      <w:rPr>
        <w:rFonts w:ascii="Playbill" w:hAnsi="Playbill" w:cs="Andalus"/>
        <w:color w:val="002060"/>
        <w:sz w:val="36"/>
        <w:szCs w:val="36"/>
      </w:rPr>
    </w:pPr>
    <w:r>
      <w:rPr>
        <w:rFonts w:ascii="Playbill" w:hAnsi="Playbill" w:cs="Andalus"/>
        <w:noProof/>
        <w:color w:val="002060"/>
        <w:sz w:val="36"/>
        <w:szCs w:val="36"/>
        <w:lang w:eastAsia="pt-BR"/>
      </w:rPr>
      <w:drawing>
        <wp:anchor distT="0" distB="0" distL="114300" distR="114300" simplePos="0" relativeHeight="251661312" behindDoc="1" locked="0" layoutInCell="1" allowOverlap="1" wp14:anchorId="0BAF2582" wp14:editId="593E9C2E">
          <wp:simplePos x="0" y="0"/>
          <wp:positionH relativeFrom="column">
            <wp:posOffset>2124075</wp:posOffset>
          </wp:positionH>
          <wp:positionV relativeFrom="paragraph">
            <wp:posOffset>-38718</wp:posOffset>
          </wp:positionV>
          <wp:extent cx="1201420" cy="1201420"/>
          <wp:effectExtent l="0" t="0" r="0" b="0"/>
          <wp:wrapSquare wrapText="bothSides"/>
          <wp:docPr id="5" name="Imagem 5" descr="Descrição: C:\Users\CONTRO~1\AppData\Local\Temp\brasao_figueiropolis_does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escrição: C:\Users\CONTRO~1\AppData\Local\Temp\brasao_figueiropolis_doeste-1.jpg"/>
                  <pic:cNvPicPr>
                    <a:picLocks noChangeAspect="1" noChangeArrowheads="1"/>
                  </pic:cNvPicPr>
                </pic:nvPicPr>
                <pic:blipFill>
                  <a:blip r:embed="rId1">
                    <a:extLst>
                      <a:ext uri="{28A0092B-C50C-407E-A947-70E740481C1C}">
                        <a14:useLocalDpi xmlns:a14="http://schemas.microsoft.com/office/drawing/2010/main" val="0"/>
                      </a:ext>
                    </a:extLst>
                  </a:blip>
                  <a:srcRect l="12022" t="8315" r="10135" b="5251"/>
                  <a:stretch>
                    <a:fillRect/>
                  </a:stretch>
                </pic:blipFill>
                <pic:spPr bwMode="auto">
                  <a:xfrm>
                    <a:off x="0" y="0"/>
                    <a:ext cx="1201420" cy="1201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17F6" w:rsidRDefault="002717F6" w:rsidP="00614B7D">
    <w:pPr>
      <w:pStyle w:val="Cabealho"/>
      <w:tabs>
        <w:tab w:val="clear" w:pos="4252"/>
        <w:tab w:val="clear" w:pos="8504"/>
      </w:tabs>
      <w:ind w:left="1416" w:firstLine="708"/>
      <w:jc w:val="center"/>
      <w:rPr>
        <w:rFonts w:ascii="Playbill" w:hAnsi="Playbill" w:cs="Andalus"/>
        <w:color w:val="002060"/>
        <w:sz w:val="36"/>
        <w:szCs w:val="36"/>
      </w:rPr>
    </w:pPr>
  </w:p>
  <w:p w:rsidR="002717F6" w:rsidRDefault="002717F6" w:rsidP="00614B7D">
    <w:pPr>
      <w:pStyle w:val="Cabealho"/>
      <w:tabs>
        <w:tab w:val="clear" w:pos="4252"/>
        <w:tab w:val="clear" w:pos="8504"/>
      </w:tabs>
      <w:ind w:left="1416" w:firstLine="708"/>
      <w:rPr>
        <w:rFonts w:ascii="Playbill" w:hAnsi="Playbill" w:cs="Andalus"/>
        <w:color w:val="002060"/>
        <w:sz w:val="36"/>
        <w:szCs w:val="36"/>
      </w:rPr>
    </w:pPr>
  </w:p>
  <w:p w:rsidR="002717F6" w:rsidRDefault="002717F6" w:rsidP="00614B7D">
    <w:pPr>
      <w:pStyle w:val="Cabealho"/>
      <w:tabs>
        <w:tab w:val="clear" w:pos="4252"/>
        <w:tab w:val="clear" w:pos="8504"/>
      </w:tabs>
      <w:ind w:left="1416" w:firstLine="708"/>
      <w:rPr>
        <w:rFonts w:ascii="Playbill" w:hAnsi="Playbill" w:cs="Andalus"/>
        <w:color w:val="002060"/>
        <w:sz w:val="36"/>
        <w:szCs w:val="36"/>
      </w:rPr>
    </w:pPr>
  </w:p>
  <w:p w:rsidR="002717F6" w:rsidRDefault="002717F6" w:rsidP="00614B7D">
    <w:pPr>
      <w:pStyle w:val="Cabealho"/>
      <w:tabs>
        <w:tab w:val="clear" w:pos="4252"/>
        <w:tab w:val="clear" w:pos="8504"/>
      </w:tabs>
      <w:jc w:val="center"/>
      <w:rPr>
        <w:rFonts w:ascii="Bernard MT Condensed" w:hAnsi="Bernard MT Condensed" w:cs="Aharoni"/>
        <w:color w:val="002060"/>
        <w:sz w:val="32"/>
        <w:szCs w:val="32"/>
      </w:rPr>
    </w:pPr>
  </w:p>
  <w:p w:rsidR="002717F6" w:rsidRPr="00A107AC" w:rsidRDefault="002717F6" w:rsidP="00614B7D">
    <w:pPr>
      <w:pStyle w:val="Cabealho"/>
      <w:tabs>
        <w:tab w:val="clear" w:pos="4252"/>
        <w:tab w:val="clear" w:pos="8504"/>
      </w:tabs>
      <w:jc w:val="center"/>
      <w:rPr>
        <w:rFonts w:ascii="Bernard MT Condensed" w:hAnsi="Bernard MT Condensed" w:cs="Aharoni"/>
        <w:color w:val="002060"/>
        <w:sz w:val="32"/>
        <w:szCs w:val="32"/>
      </w:rPr>
    </w:pPr>
    <w:r w:rsidRPr="00A107AC">
      <w:rPr>
        <w:rFonts w:ascii="Bernard MT Condensed" w:hAnsi="Bernard MT Condensed" w:cs="Aharoni"/>
        <w:color w:val="002060"/>
        <w:sz w:val="32"/>
        <w:szCs w:val="32"/>
      </w:rPr>
      <w:t>ESTADO DE MATO GROSSO</w:t>
    </w:r>
  </w:p>
  <w:p w:rsidR="002717F6" w:rsidRDefault="002717F6" w:rsidP="00614B7D">
    <w:pPr>
      <w:pStyle w:val="Cabealho"/>
      <w:tabs>
        <w:tab w:val="clear" w:pos="4252"/>
        <w:tab w:val="clear" w:pos="8504"/>
      </w:tabs>
      <w:jc w:val="center"/>
      <w:rPr>
        <w:rFonts w:ascii="Bernard MT Condensed" w:hAnsi="Bernard MT Condensed" w:cs="Aharoni"/>
        <w:color w:val="002060"/>
        <w:sz w:val="16"/>
        <w:szCs w:val="16"/>
      </w:rPr>
    </w:pPr>
    <w:r w:rsidRPr="00A107AC">
      <w:rPr>
        <w:rFonts w:ascii="Bernard MT Condensed" w:hAnsi="Bernard MT Condensed" w:cs="Aharoni"/>
        <w:color w:val="002060"/>
        <w:sz w:val="40"/>
        <w:szCs w:val="40"/>
      </w:rPr>
      <w:t>PREFEITURA MUNICIPAL DE FIGUEIRÓPOLIS D’OESTE</w:t>
    </w:r>
  </w:p>
  <w:p w:rsidR="002717F6" w:rsidRPr="00614B7D" w:rsidRDefault="002717F6" w:rsidP="003165D8">
    <w:pPr>
      <w:pStyle w:val="Cabealho"/>
      <w:spacing w:before="120"/>
      <w:jc w:val="center"/>
      <w:rPr>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7F6" w:rsidRDefault="002717F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BD1"/>
    <w:rsid w:val="00003815"/>
    <w:rsid w:val="0001389A"/>
    <w:rsid w:val="00027ADC"/>
    <w:rsid w:val="00077881"/>
    <w:rsid w:val="00081203"/>
    <w:rsid w:val="000861A8"/>
    <w:rsid w:val="000866D1"/>
    <w:rsid w:val="00090150"/>
    <w:rsid w:val="000A3D43"/>
    <w:rsid w:val="000B1CC7"/>
    <w:rsid w:val="000B212A"/>
    <w:rsid w:val="000B65E3"/>
    <w:rsid w:val="000F5EA7"/>
    <w:rsid w:val="000F76E7"/>
    <w:rsid w:val="001021E6"/>
    <w:rsid w:val="001031A8"/>
    <w:rsid w:val="0010428D"/>
    <w:rsid w:val="00132189"/>
    <w:rsid w:val="00161452"/>
    <w:rsid w:val="0016253C"/>
    <w:rsid w:val="0017432B"/>
    <w:rsid w:val="0017476E"/>
    <w:rsid w:val="00176AB5"/>
    <w:rsid w:val="00180BD3"/>
    <w:rsid w:val="001A24F5"/>
    <w:rsid w:val="001A471C"/>
    <w:rsid w:val="001C4C04"/>
    <w:rsid w:val="001D02E6"/>
    <w:rsid w:val="001D0789"/>
    <w:rsid w:val="001E0F52"/>
    <w:rsid w:val="001E23EE"/>
    <w:rsid w:val="001E6D8F"/>
    <w:rsid w:val="001F2C79"/>
    <w:rsid w:val="001F4F83"/>
    <w:rsid w:val="001F7A6B"/>
    <w:rsid w:val="00200734"/>
    <w:rsid w:val="002038CF"/>
    <w:rsid w:val="002254DD"/>
    <w:rsid w:val="00250446"/>
    <w:rsid w:val="00255420"/>
    <w:rsid w:val="00257C01"/>
    <w:rsid w:val="00262579"/>
    <w:rsid w:val="0027034C"/>
    <w:rsid w:val="002717F6"/>
    <w:rsid w:val="00283C2A"/>
    <w:rsid w:val="00284F24"/>
    <w:rsid w:val="0028684E"/>
    <w:rsid w:val="00290535"/>
    <w:rsid w:val="002926FB"/>
    <w:rsid w:val="00293B4A"/>
    <w:rsid w:val="002A1480"/>
    <w:rsid w:val="002F2D75"/>
    <w:rsid w:val="002F38F3"/>
    <w:rsid w:val="002F47E0"/>
    <w:rsid w:val="002F48CC"/>
    <w:rsid w:val="003016E3"/>
    <w:rsid w:val="0030318F"/>
    <w:rsid w:val="00304128"/>
    <w:rsid w:val="00304916"/>
    <w:rsid w:val="003109DB"/>
    <w:rsid w:val="00315E89"/>
    <w:rsid w:val="003165D8"/>
    <w:rsid w:val="00327C6F"/>
    <w:rsid w:val="00333964"/>
    <w:rsid w:val="003351FA"/>
    <w:rsid w:val="003501CC"/>
    <w:rsid w:val="00355F69"/>
    <w:rsid w:val="00373F01"/>
    <w:rsid w:val="00376947"/>
    <w:rsid w:val="0038181C"/>
    <w:rsid w:val="00390EF6"/>
    <w:rsid w:val="003A185E"/>
    <w:rsid w:val="003C49F0"/>
    <w:rsid w:val="003E1305"/>
    <w:rsid w:val="003F12D8"/>
    <w:rsid w:val="00406D02"/>
    <w:rsid w:val="004345C1"/>
    <w:rsid w:val="004432CF"/>
    <w:rsid w:val="004444DC"/>
    <w:rsid w:val="0044652A"/>
    <w:rsid w:val="004636DF"/>
    <w:rsid w:val="00473BC1"/>
    <w:rsid w:val="00495F81"/>
    <w:rsid w:val="004B40A0"/>
    <w:rsid w:val="004C2E1C"/>
    <w:rsid w:val="004C406F"/>
    <w:rsid w:val="004F3189"/>
    <w:rsid w:val="004F6A22"/>
    <w:rsid w:val="005032F3"/>
    <w:rsid w:val="00505E5B"/>
    <w:rsid w:val="00506638"/>
    <w:rsid w:val="00506E22"/>
    <w:rsid w:val="00521A41"/>
    <w:rsid w:val="00526099"/>
    <w:rsid w:val="00527001"/>
    <w:rsid w:val="005315DB"/>
    <w:rsid w:val="005415A5"/>
    <w:rsid w:val="00545C03"/>
    <w:rsid w:val="00553417"/>
    <w:rsid w:val="005657DC"/>
    <w:rsid w:val="0056766E"/>
    <w:rsid w:val="00571F55"/>
    <w:rsid w:val="0059585B"/>
    <w:rsid w:val="005B1F6F"/>
    <w:rsid w:val="005B4A74"/>
    <w:rsid w:val="005C676F"/>
    <w:rsid w:val="005C7C13"/>
    <w:rsid w:val="005D3480"/>
    <w:rsid w:val="005F085C"/>
    <w:rsid w:val="005F6A9E"/>
    <w:rsid w:val="005F71ED"/>
    <w:rsid w:val="006005F0"/>
    <w:rsid w:val="00614B7D"/>
    <w:rsid w:val="0062721F"/>
    <w:rsid w:val="0064296C"/>
    <w:rsid w:val="00643929"/>
    <w:rsid w:val="006459C3"/>
    <w:rsid w:val="00646806"/>
    <w:rsid w:val="00653D4B"/>
    <w:rsid w:val="006621A7"/>
    <w:rsid w:val="00665C1E"/>
    <w:rsid w:val="00682CE6"/>
    <w:rsid w:val="00684C93"/>
    <w:rsid w:val="00694E79"/>
    <w:rsid w:val="00696B5A"/>
    <w:rsid w:val="006A1763"/>
    <w:rsid w:val="006A679E"/>
    <w:rsid w:val="006A7CA1"/>
    <w:rsid w:val="006C7CF9"/>
    <w:rsid w:val="006D3AFD"/>
    <w:rsid w:val="006D44DF"/>
    <w:rsid w:val="006E5AFF"/>
    <w:rsid w:val="006E69C5"/>
    <w:rsid w:val="00706C0D"/>
    <w:rsid w:val="0071573A"/>
    <w:rsid w:val="00731194"/>
    <w:rsid w:val="00732E4E"/>
    <w:rsid w:val="00734EFE"/>
    <w:rsid w:val="00746224"/>
    <w:rsid w:val="00747C18"/>
    <w:rsid w:val="007505A1"/>
    <w:rsid w:val="0075728F"/>
    <w:rsid w:val="00780380"/>
    <w:rsid w:val="00781BF4"/>
    <w:rsid w:val="00796B31"/>
    <w:rsid w:val="007A0507"/>
    <w:rsid w:val="007C0630"/>
    <w:rsid w:val="007C7264"/>
    <w:rsid w:val="007E0419"/>
    <w:rsid w:val="007E06CC"/>
    <w:rsid w:val="007E31F6"/>
    <w:rsid w:val="007F308D"/>
    <w:rsid w:val="008070B2"/>
    <w:rsid w:val="00807C07"/>
    <w:rsid w:val="008127F5"/>
    <w:rsid w:val="0082514C"/>
    <w:rsid w:val="00834050"/>
    <w:rsid w:val="00861798"/>
    <w:rsid w:val="00862514"/>
    <w:rsid w:val="00877E23"/>
    <w:rsid w:val="00885EE2"/>
    <w:rsid w:val="008B2EF5"/>
    <w:rsid w:val="008B6C4C"/>
    <w:rsid w:val="008D27DE"/>
    <w:rsid w:val="008D3F44"/>
    <w:rsid w:val="008F388D"/>
    <w:rsid w:val="008F3CBB"/>
    <w:rsid w:val="00902723"/>
    <w:rsid w:val="00904F5E"/>
    <w:rsid w:val="009212CA"/>
    <w:rsid w:val="0093073C"/>
    <w:rsid w:val="00933501"/>
    <w:rsid w:val="009421B2"/>
    <w:rsid w:val="009513CB"/>
    <w:rsid w:val="009529DC"/>
    <w:rsid w:val="00963E4D"/>
    <w:rsid w:val="00976297"/>
    <w:rsid w:val="0098008A"/>
    <w:rsid w:val="00985B05"/>
    <w:rsid w:val="009870C1"/>
    <w:rsid w:val="009A0AF0"/>
    <w:rsid w:val="009B013F"/>
    <w:rsid w:val="009B0293"/>
    <w:rsid w:val="009B1698"/>
    <w:rsid w:val="009D4C94"/>
    <w:rsid w:val="00A144C2"/>
    <w:rsid w:val="00A15703"/>
    <w:rsid w:val="00A27BE7"/>
    <w:rsid w:val="00A34921"/>
    <w:rsid w:val="00A41FFA"/>
    <w:rsid w:val="00A44E94"/>
    <w:rsid w:val="00A60A79"/>
    <w:rsid w:val="00A71A2D"/>
    <w:rsid w:val="00A75039"/>
    <w:rsid w:val="00A91A0A"/>
    <w:rsid w:val="00A965DE"/>
    <w:rsid w:val="00AA2ADB"/>
    <w:rsid w:val="00AC14ED"/>
    <w:rsid w:val="00B00C97"/>
    <w:rsid w:val="00B01C29"/>
    <w:rsid w:val="00B07DD2"/>
    <w:rsid w:val="00B10E62"/>
    <w:rsid w:val="00B15F8E"/>
    <w:rsid w:val="00B179B1"/>
    <w:rsid w:val="00B42131"/>
    <w:rsid w:val="00B433B7"/>
    <w:rsid w:val="00B44F77"/>
    <w:rsid w:val="00B76311"/>
    <w:rsid w:val="00B96549"/>
    <w:rsid w:val="00BA1ABA"/>
    <w:rsid w:val="00BC5A5C"/>
    <w:rsid w:val="00BD2A43"/>
    <w:rsid w:val="00BD6F38"/>
    <w:rsid w:val="00BF6D47"/>
    <w:rsid w:val="00C03CDB"/>
    <w:rsid w:val="00C3450C"/>
    <w:rsid w:val="00C34AE0"/>
    <w:rsid w:val="00C473BB"/>
    <w:rsid w:val="00C83DF1"/>
    <w:rsid w:val="00CC23D5"/>
    <w:rsid w:val="00CC7FC1"/>
    <w:rsid w:val="00CD588A"/>
    <w:rsid w:val="00CE35CB"/>
    <w:rsid w:val="00CF598B"/>
    <w:rsid w:val="00CF5DDF"/>
    <w:rsid w:val="00D0179B"/>
    <w:rsid w:val="00D04AFA"/>
    <w:rsid w:val="00D17BBC"/>
    <w:rsid w:val="00D30C24"/>
    <w:rsid w:val="00D46B8B"/>
    <w:rsid w:val="00D5195B"/>
    <w:rsid w:val="00D63E18"/>
    <w:rsid w:val="00D732BF"/>
    <w:rsid w:val="00D73860"/>
    <w:rsid w:val="00D92748"/>
    <w:rsid w:val="00D96BD1"/>
    <w:rsid w:val="00D96CFC"/>
    <w:rsid w:val="00DA643E"/>
    <w:rsid w:val="00DC32E0"/>
    <w:rsid w:val="00DC3A23"/>
    <w:rsid w:val="00DD2EF6"/>
    <w:rsid w:val="00DD7A19"/>
    <w:rsid w:val="00DE5730"/>
    <w:rsid w:val="00DE68CE"/>
    <w:rsid w:val="00DE6C14"/>
    <w:rsid w:val="00DE779B"/>
    <w:rsid w:val="00DE7BAF"/>
    <w:rsid w:val="00E003ED"/>
    <w:rsid w:val="00E07D2A"/>
    <w:rsid w:val="00E135B0"/>
    <w:rsid w:val="00E23697"/>
    <w:rsid w:val="00E251AB"/>
    <w:rsid w:val="00E26DC6"/>
    <w:rsid w:val="00E309F6"/>
    <w:rsid w:val="00E35881"/>
    <w:rsid w:val="00E3739D"/>
    <w:rsid w:val="00E41079"/>
    <w:rsid w:val="00E41A34"/>
    <w:rsid w:val="00E5517B"/>
    <w:rsid w:val="00E6260C"/>
    <w:rsid w:val="00E62A93"/>
    <w:rsid w:val="00E660D3"/>
    <w:rsid w:val="00E770A0"/>
    <w:rsid w:val="00E77A8C"/>
    <w:rsid w:val="00E849DF"/>
    <w:rsid w:val="00E96805"/>
    <w:rsid w:val="00EB25FC"/>
    <w:rsid w:val="00EB3513"/>
    <w:rsid w:val="00EB6A4D"/>
    <w:rsid w:val="00EC57AF"/>
    <w:rsid w:val="00ED1554"/>
    <w:rsid w:val="00ED16E3"/>
    <w:rsid w:val="00ED7201"/>
    <w:rsid w:val="00ED76FC"/>
    <w:rsid w:val="00EE1E3B"/>
    <w:rsid w:val="00EF2556"/>
    <w:rsid w:val="00F0418B"/>
    <w:rsid w:val="00F16766"/>
    <w:rsid w:val="00F206AE"/>
    <w:rsid w:val="00F54288"/>
    <w:rsid w:val="00F5665B"/>
    <w:rsid w:val="00F606FE"/>
    <w:rsid w:val="00F721E2"/>
    <w:rsid w:val="00F8179E"/>
    <w:rsid w:val="00F90950"/>
    <w:rsid w:val="00F92094"/>
    <w:rsid w:val="00F953A5"/>
    <w:rsid w:val="00FA0233"/>
    <w:rsid w:val="00FA0C20"/>
    <w:rsid w:val="00FA54FA"/>
    <w:rsid w:val="00FC21B5"/>
    <w:rsid w:val="00FC4C39"/>
    <w:rsid w:val="00FD0308"/>
    <w:rsid w:val="00FD1FC0"/>
    <w:rsid w:val="00FE64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7705C3-02A9-4242-9301-11065B68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BD1"/>
    <w:pPr>
      <w:spacing w:after="200" w:line="276" w:lineRule="auto"/>
    </w:pPr>
    <w:rPr>
      <w:sz w:val="22"/>
      <w:szCs w:val="22"/>
      <w:lang w:eastAsia="en-US"/>
    </w:rPr>
  </w:style>
  <w:style w:type="paragraph" w:styleId="Ttulo3">
    <w:name w:val="heading 3"/>
    <w:basedOn w:val="Normal"/>
    <w:next w:val="Normal"/>
    <w:qFormat/>
    <w:rsid w:val="00200734"/>
    <w:pPr>
      <w:keepNext/>
      <w:spacing w:after="0" w:line="360" w:lineRule="auto"/>
      <w:jc w:val="center"/>
      <w:outlineLvl w:val="2"/>
    </w:pPr>
    <w:rPr>
      <w:rFonts w:ascii="Arial Black" w:eastAsia="Times New Roman" w:hAnsi="Arial Black" w:cs="Arial"/>
      <w:b/>
      <w:bCs/>
      <w:noProof/>
      <w:sz w:val="36"/>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F5DDF"/>
    <w:pPr>
      <w:spacing w:before="100" w:beforeAutospacing="1" w:after="100" w:afterAutospacing="1" w:line="240" w:lineRule="auto"/>
    </w:pPr>
    <w:rPr>
      <w:rFonts w:ascii="Times New Roman" w:eastAsia="Times New Roman" w:hAnsi="Times New Roman"/>
      <w:sz w:val="24"/>
      <w:szCs w:val="24"/>
      <w:lang w:eastAsia="pt-BR"/>
    </w:rPr>
  </w:style>
  <w:style w:type="paragraph" w:styleId="Cabealho">
    <w:name w:val="header"/>
    <w:basedOn w:val="Normal"/>
    <w:link w:val="CabealhoChar"/>
    <w:unhideWhenUsed/>
    <w:rsid w:val="00732E4E"/>
    <w:pPr>
      <w:tabs>
        <w:tab w:val="center" w:pos="4252"/>
        <w:tab w:val="right" w:pos="8504"/>
      </w:tabs>
      <w:spacing w:after="0" w:line="240" w:lineRule="auto"/>
    </w:pPr>
  </w:style>
  <w:style w:type="character" w:customStyle="1" w:styleId="CabealhoChar">
    <w:name w:val="Cabeçalho Char"/>
    <w:basedOn w:val="Fontepargpadro"/>
    <w:link w:val="Cabealho"/>
    <w:rsid w:val="00732E4E"/>
  </w:style>
  <w:style w:type="paragraph" w:styleId="Rodap">
    <w:name w:val="footer"/>
    <w:basedOn w:val="Normal"/>
    <w:link w:val="RodapChar"/>
    <w:unhideWhenUsed/>
    <w:rsid w:val="00732E4E"/>
    <w:pPr>
      <w:tabs>
        <w:tab w:val="center" w:pos="4252"/>
        <w:tab w:val="right" w:pos="8504"/>
      </w:tabs>
      <w:spacing w:after="0" w:line="240" w:lineRule="auto"/>
    </w:pPr>
  </w:style>
  <w:style w:type="character" w:customStyle="1" w:styleId="RodapChar">
    <w:name w:val="Rodapé Char"/>
    <w:basedOn w:val="Fontepargpadro"/>
    <w:link w:val="Rodap"/>
    <w:rsid w:val="00732E4E"/>
  </w:style>
  <w:style w:type="paragraph" w:styleId="Textodebalo">
    <w:name w:val="Balloon Text"/>
    <w:basedOn w:val="Normal"/>
    <w:link w:val="TextodebaloChar"/>
    <w:uiPriority w:val="99"/>
    <w:semiHidden/>
    <w:unhideWhenUsed/>
    <w:rsid w:val="00732E4E"/>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732E4E"/>
    <w:rPr>
      <w:rFonts w:ascii="Tahoma" w:hAnsi="Tahoma" w:cs="Tahoma"/>
      <w:sz w:val="16"/>
      <w:szCs w:val="16"/>
    </w:rPr>
  </w:style>
  <w:style w:type="table" w:styleId="Tabelacomgrade">
    <w:name w:val="Table Grid"/>
    <w:basedOn w:val="Tabelanormal"/>
    <w:uiPriority w:val="59"/>
    <w:rsid w:val="00862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14B7D"/>
    <w:rPr>
      <w:color w:val="0000FF"/>
      <w:u w:val="single"/>
    </w:rPr>
  </w:style>
  <w:style w:type="character" w:styleId="Forte">
    <w:name w:val="Strong"/>
    <w:uiPriority w:val="99"/>
    <w:qFormat/>
    <w:rsid w:val="00D96BD1"/>
    <w:rPr>
      <w:rFonts w:cs="Times New Roman"/>
      <w:b/>
    </w:rPr>
  </w:style>
  <w:style w:type="paragraph" w:styleId="Corpodetexto">
    <w:name w:val="Body Text"/>
    <w:basedOn w:val="Normal"/>
    <w:link w:val="CorpodetextoChar"/>
    <w:uiPriority w:val="99"/>
    <w:semiHidden/>
    <w:unhideWhenUsed/>
    <w:rsid w:val="00D96BD1"/>
    <w:pPr>
      <w:spacing w:after="120"/>
    </w:pPr>
    <w:rPr>
      <w:rFonts w:cstheme="minorBidi"/>
    </w:rPr>
  </w:style>
  <w:style w:type="character" w:customStyle="1" w:styleId="CorpodetextoChar">
    <w:name w:val="Corpo de texto Char"/>
    <w:basedOn w:val="Fontepargpadro"/>
    <w:link w:val="Corpodetexto"/>
    <w:uiPriority w:val="99"/>
    <w:semiHidden/>
    <w:rsid w:val="00D96BD1"/>
    <w:rPr>
      <w:rFonts w:cstheme="minorBidi"/>
      <w:sz w:val="22"/>
      <w:szCs w:val="22"/>
      <w:lang w:eastAsia="en-US"/>
    </w:rPr>
  </w:style>
  <w:style w:type="paragraph" w:styleId="SemEspaamento">
    <w:name w:val="No Spacing"/>
    <w:uiPriority w:val="1"/>
    <w:qFormat/>
    <w:rsid w:val="008F3CBB"/>
    <w:rPr>
      <w:sz w:val="22"/>
      <w:szCs w:val="22"/>
      <w:lang w:eastAsia="en-US"/>
    </w:rPr>
  </w:style>
  <w:style w:type="paragraph" w:customStyle="1" w:styleId="Default">
    <w:name w:val="Default"/>
    <w:rsid w:val="00A44E94"/>
    <w:pPr>
      <w:autoSpaceDE w:val="0"/>
      <w:autoSpaceDN w:val="0"/>
      <w:adjustRightInd w:val="0"/>
    </w:pPr>
    <w:rPr>
      <w:rFonts w:ascii="Times New Roman" w:hAnsi="Times New Roman"/>
      <w:color w:val="000000"/>
      <w:sz w:val="24"/>
      <w:szCs w:val="24"/>
    </w:rPr>
  </w:style>
  <w:style w:type="paragraph" w:styleId="Recuodecorpodetexto">
    <w:name w:val="Body Text Indent"/>
    <w:basedOn w:val="Normal"/>
    <w:link w:val="RecuodecorpodetextoChar"/>
    <w:uiPriority w:val="99"/>
    <w:semiHidden/>
    <w:unhideWhenUsed/>
    <w:rsid w:val="00D46B8B"/>
    <w:pPr>
      <w:spacing w:after="120"/>
      <w:ind w:left="283"/>
    </w:pPr>
  </w:style>
  <w:style w:type="character" w:customStyle="1" w:styleId="RecuodecorpodetextoChar">
    <w:name w:val="Recuo de corpo de texto Char"/>
    <w:basedOn w:val="Fontepargpadro"/>
    <w:link w:val="Recuodecorpodetexto"/>
    <w:uiPriority w:val="99"/>
    <w:semiHidden/>
    <w:rsid w:val="00D46B8B"/>
    <w:rPr>
      <w:sz w:val="22"/>
      <w:szCs w:val="22"/>
      <w:lang w:eastAsia="en-US"/>
    </w:rPr>
  </w:style>
  <w:style w:type="character" w:styleId="TextodoEspaoReservado">
    <w:name w:val="Placeholder Text"/>
    <w:basedOn w:val="Fontepargpadro"/>
    <w:uiPriority w:val="99"/>
    <w:semiHidden/>
    <w:rsid w:val="00885E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623121">
      <w:bodyDiv w:val="1"/>
      <w:marLeft w:val="0"/>
      <w:marRight w:val="0"/>
      <w:marTop w:val="0"/>
      <w:marBottom w:val="0"/>
      <w:divBdr>
        <w:top w:val="none" w:sz="0" w:space="0" w:color="auto"/>
        <w:left w:val="none" w:sz="0" w:space="0" w:color="auto"/>
        <w:bottom w:val="none" w:sz="0" w:space="0" w:color="auto"/>
        <w:right w:val="none" w:sz="0" w:space="0" w:color="auto"/>
      </w:divBdr>
    </w:div>
    <w:div w:id="692806516">
      <w:bodyDiv w:val="1"/>
      <w:marLeft w:val="0"/>
      <w:marRight w:val="0"/>
      <w:marTop w:val="0"/>
      <w:marBottom w:val="0"/>
      <w:divBdr>
        <w:top w:val="none" w:sz="0" w:space="0" w:color="auto"/>
        <w:left w:val="none" w:sz="0" w:space="0" w:color="auto"/>
        <w:bottom w:val="none" w:sz="0" w:space="0" w:color="auto"/>
        <w:right w:val="none" w:sz="0" w:space="0" w:color="auto"/>
      </w:divBdr>
    </w:div>
    <w:div w:id="846600091">
      <w:bodyDiv w:val="1"/>
      <w:marLeft w:val="0"/>
      <w:marRight w:val="0"/>
      <w:marTop w:val="0"/>
      <w:marBottom w:val="0"/>
      <w:divBdr>
        <w:top w:val="none" w:sz="0" w:space="0" w:color="auto"/>
        <w:left w:val="none" w:sz="0" w:space="0" w:color="auto"/>
        <w:bottom w:val="none" w:sz="0" w:space="0" w:color="auto"/>
        <w:right w:val="none" w:sz="0" w:space="0" w:color="auto"/>
      </w:divBdr>
    </w:div>
    <w:div w:id="1579242284">
      <w:bodyDiv w:val="1"/>
      <w:marLeft w:val="0"/>
      <w:marRight w:val="0"/>
      <w:marTop w:val="0"/>
      <w:marBottom w:val="0"/>
      <w:divBdr>
        <w:top w:val="none" w:sz="0" w:space="0" w:color="auto"/>
        <w:left w:val="none" w:sz="0" w:space="0" w:color="auto"/>
        <w:bottom w:val="none" w:sz="0" w:space="0" w:color="auto"/>
        <w:right w:val="none" w:sz="0" w:space="0" w:color="auto"/>
      </w:divBdr>
    </w:div>
    <w:div w:id="17537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refigue@figueiropolisdoeste.mt.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20JURIDICA\Desktop\modelo%20de%20papel%20timbrado%202017.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F04ED-4D94-4435-96AA-5BECCA2D7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papel timbrado 2017</Template>
  <TotalTime>363</TotalTime>
  <Pages>2</Pages>
  <Words>693</Words>
  <Characters>3745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JURIDICA</dc:creator>
  <cp:lastModifiedBy>Conta da Microsoft</cp:lastModifiedBy>
  <cp:revision>47</cp:revision>
  <cp:lastPrinted>2026-02-04T13:12:00Z</cp:lastPrinted>
  <dcterms:created xsi:type="dcterms:W3CDTF">2017-11-23T13:08:00Z</dcterms:created>
  <dcterms:modified xsi:type="dcterms:W3CDTF">2026-05-25T18:53:00Z</dcterms:modified>
</cp:coreProperties>
</file>