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C935D" w14:textId="77777777" w:rsidR="00265DCD" w:rsidRPr="009D4176" w:rsidRDefault="00000000">
      <w:pPr>
        <w:pStyle w:val="Cabealho"/>
        <w:ind w:right="360" w:firstLine="2268"/>
        <w:rPr>
          <w:rFonts w:ascii="Times New Roman" w:hAnsi="Times New Roman"/>
          <w:b/>
          <w:sz w:val="24"/>
          <w:szCs w:val="24"/>
          <w:u w:val="single"/>
        </w:rPr>
      </w:pPr>
      <w:r w:rsidRPr="009D4176">
        <w:rPr>
          <w:rFonts w:ascii="Times New Roman" w:hAnsi="Times New Roman"/>
          <w:b/>
          <w:sz w:val="24"/>
          <w:szCs w:val="24"/>
          <w:u w:val="single"/>
        </w:rPr>
        <w:t>CONCURSO PÚBLICO N. 01/2026</w:t>
      </w:r>
    </w:p>
    <w:p w14:paraId="148E411D" w14:textId="046D2E8B" w:rsidR="00265DCD" w:rsidRPr="009D4176" w:rsidRDefault="00000000">
      <w:pPr>
        <w:pStyle w:val="Cabealho"/>
        <w:ind w:right="360" w:firstLine="2268"/>
        <w:rPr>
          <w:rFonts w:ascii="Times New Roman" w:hAnsi="Times New Roman"/>
          <w:b/>
          <w:sz w:val="24"/>
          <w:szCs w:val="24"/>
          <w:u w:val="single"/>
        </w:rPr>
      </w:pPr>
      <w:r w:rsidRPr="009D4176">
        <w:rPr>
          <w:rFonts w:ascii="Times New Roman" w:hAnsi="Times New Roman"/>
          <w:b/>
          <w:sz w:val="24"/>
          <w:szCs w:val="24"/>
          <w:u w:val="single"/>
        </w:rPr>
        <w:t>EDITAL COMPLEMENTAR Nº 0</w:t>
      </w:r>
      <w:r w:rsidR="00C925B1" w:rsidRPr="009D4176">
        <w:rPr>
          <w:rFonts w:ascii="Times New Roman" w:hAnsi="Times New Roman"/>
          <w:b/>
          <w:sz w:val="24"/>
          <w:szCs w:val="24"/>
          <w:u w:val="single"/>
        </w:rPr>
        <w:t>2</w:t>
      </w:r>
      <w:r w:rsidRPr="009D4176">
        <w:rPr>
          <w:rFonts w:ascii="Times New Roman" w:hAnsi="Times New Roman"/>
          <w:b/>
          <w:sz w:val="24"/>
          <w:szCs w:val="24"/>
          <w:u w:val="single"/>
        </w:rPr>
        <w:t>2026</w:t>
      </w:r>
    </w:p>
    <w:p w14:paraId="30649F59" w14:textId="77777777" w:rsidR="00265DCD" w:rsidRPr="009D4176" w:rsidRDefault="00265DCD">
      <w:pPr>
        <w:pStyle w:val="Corpodetexto"/>
        <w:jc w:val="both"/>
        <w:rPr>
          <w:lang w:val="pt-BR"/>
        </w:rPr>
      </w:pPr>
    </w:p>
    <w:p w14:paraId="1F41DA72" w14:textId="0E4CCF5F" w:rsidR="00265DCD" w:rsidRPr="009D4176" w:rsidRDefault="00000000">
      <w:pPr>
        <w:pStyle w:val="Corpodetexto"/>
        <w:jc w:val="both"/>
        <w:rPr>
          <w:lang w:val="pt-BR"/>
        </w:rPr>
      </w:pPr>
      <w:r w:rsidRPr="009D4176">
        <w:rPr>
          <w:lang w:val="pt-BR"/>
        </w:rPr>
        <w:t>O</w:t>
      </w:r>
      <w:r w:rsidRPr="009D4176">
        <w:t xml:space="preserve"> Presidente da Comissão Examinadora do Concurso Público nº 001/2026 </w:t>
      </w:r>
      <w:r w:rsidRPr="009D4176">
        <w:rPr>
          <w:lang w:val="pt-BR"/>
        </w:rPr>
        <w:t xml:space="preserve">da Câmara Municipal de Figueirópolis D’Oeste – MT, </w:t>
      </w:r>
      <w:r w:rsidRPr="009D4176">
        <w:t>nomeada pel</w:t>
      </w:r>
      <w:r w:rsidRPr="009D4176">
        <w:rPr>
          <w:lang w:val="pt-BR"/>
        </w:rPr>
        <w:t>a</w:t>
      </w:r>
      <w:r w:rsidRPr="009D4176">
        <w:t xml:space="preserve"> </w:t>
      </w:r>
      <w:r w:rsidRPr="009D4176">
        <w:rPr>
          <w:lang w:val="pt-BR"/>
        </w:rPr>
        <w:t>Portaria</w:t>
      </w:r>
      <w:r w:rsidRPr="009D4176">
        <w:t xml:space="preserve"> nº </w:t>
      </w:r>
      <w:r w:rsidRPr="009D4176">
        <w:rPr>
          <w:lang w:val="pt-BR"/>
        </w:rPr>
        <w:t>030/2026</w:t>
      </w:r>
      <w:r w:rsidRPr="009D4176">
        <w:t>, no uso das suas atribuições legais e, nos termos do item 10.9 do Edital nº 001/2026, resolve</w:t>
      </w:r>
      <w:r w:rsidR="00964009" w:rsidRPr="009D4176">
        <w:rPr>
          <w:lang w:val="pt-BR"/>
        </w:rPr>
        <w:t>:</w:t>
      </w:r>
    </w:p>
    <w:p w14:paraId="53241AC1" w14:textId="4D3DCF7D" w:rsidR="00964009" w:rsidRPr="009D4176" w:rsidRDefault="00964009">
      <w:pPr>
        <w:pStyle w:val="Corpodetexto"/>
        <w:jc w:val="both"/>
        <w:rPr>
          <w:lang w:val="pt-BR"/>
        </w:rPr>
      </w:pPr>
      <w:r w:rsidRPr="009D4176">
        <w:rPr>
          <w:lang w:val="pt-BR"/>
        </w:rPr>
        <w:t>I – Alterar o valor do peso por questão da prova de conhecimentos específicos, que passa a vigorar conforme segue:</w:t>
      </w:r>
    </w:p>
    <w:p w14:paraId="3B4A5101" w14:textId="77777777" w:rsidR="00964009" w:rsidRPr="009D4176" w:rsidRDefault="00964009" w:rsidP="00964009">
      <w:pPr>
        <w:pStyle w:val="CM1"/>
        <w:spacing w:before="120" w:after="120" w:line="240" w:lineRule="auto"/>
        <w:jc w:val="both"/>
        <w:rPr>
          <w:rFonts w:ascii="Times New Roman" w:hAnsi="Times New Roman"/>
        </w:rPr>
      </w:pPr>
      <w:r w:rsidRPr="009D4176">
        <w:rPr>
          <w:rFonts w:ascii="Times New Roman" w:hAnsi="Times New Roman"/>
          <w:b/>
        </w:rPr>
        <w:t>5.2.</w:t>
      </w:r>
      <w:r w:rsidRPr="009D4176">
        <w:rPr>
          <w:rFonts w:ascii="Times New Roman" w:hAnsi="Times New Roman"/>
        </w:rPr>
        <w:t xml:space="preserve"> </w:t>
      </w:r>
      <w:r w:rsidRPr="009D4176">
        <w:rPr>
          <w:rFonts w:ascii="Times New Roman" w:hAnsi="Times New Roman"/>
          <w:b/>
          <w:bCs/>
        </w:rPr>
        <w:t xml:space="preserve">Das características das Provas Objetiva, Dissertativa e de Títulos: </w:t>
      </w:r>
    </w:p>
    <w:p w14:paraId="2D12590C" w14:textId="77777777" w:rsidR="00964009" w:rsidRPr="009D4176" w:rsidRDefault="00964009" w:rsidP="00964009">
      <w:pPr>
        <w:pStyle w:val="CM1"/>
        <w:spacing w:after="120" w:line="240" w:lineRule="auto"/>
        <w:jc w:val="both"/>
        <w:rPr>
          <w:rFonts w:ascii="Times New Roman" w:hAnsi="Times New Roman"/>
          <w:b/>
          <w:bCs/>
        </w:rPr>
      </w:pPr>
      <w:r w:rsidRPr="009D4176">
        <w:rPr>
          <w:rFonts w:ascii="Times New Roman" w:hAnsi="Times New Roman"/>
          <w:b/>
          <w:bCs/>
        </w:rPr>
        <w:t>5.2.1. A constituição da Prova Objetiva será a seguinte:</w:t>
      </w:r>
    </w:p>
    <w:p w14:paraId="33EEF85A" w14:textId="77777777" w:rsidR="00964009" w:rsidRPr="009D4176" w:rsidRDefault="00964009" w:rsidP="00964009">
      <w:pPr>
        <w:pStyle w:val="Default"/>
        <w:rPr>
          <w:rFonts w:ascii="Times New Roman" w:hAnsi="Times New Roman" w:cs="Times New Roman"/>
          <w:b/>
          <w:color w:val="auto"/>
        </w:rPr>
      </w:pPr>
      <w:r w:rsidRPr="009D4176">
        <w:rPr>
          <w:rFonts w:ascii="Times New Roman" w:hAnsi="Times New Roman" w:cs="Times New Roman"/>
          <w:color w:val="auto"/>
        </w:rPr>
        <w:t xml:space="preserve">5.2.1.1. </w:t>
      </w:r>
      <w:r w:rsidRPr="009D4176">
        <w:rPr>
          <w:rFonts w:ascii="Times New Roman" w:hAnsi="Times New Roman" w:cs="Times New Roman"/>
          <w:b/>
          <w:color w:val="auto"/>
        </w:rPr>
        <w:t>Ensino Superior Completo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2"/>
        <w:gridCol w:w="1420"/>
        <w:gridCol w:w="2126"/>
        <w:gridCol w:w="1975"/>
        <w:gridCol w:w="7"/>
      </w:tblGrid>
      <w:tr w:rsidR="00964009" w:rsidRPr="009D4176" w14:paraId="7983D02E" w14:textId="77777777" w:rsidTr="00EC620C">
        <w:trPr>
          <w:gridAfter w:val="1"/>
          <w:wAfter w:w="4" w:type="pct"/>
          <w:trHeight w:val="227"/>
          <w:jc w:val="center"/>
        </w:trPr>
        <w:tc>
          <w:tcPr>
            <w:tcW w:w="1952" w:type="pct"/>
          </w:tcPr>
          <w:p w14:paraId="71BA6A1C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  <w:p w14:paraId="1785B713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sz w:val="24"/>
                <w:szCs w:val="24"/>
              </w:rPr>
              <w:t xml:space="preserve"> Analista Administrativo</w:t>
            </w:r>
          </w:p>
        </w:tc>
        <w:tc>
          <w:tcPr>
            <w:tcW w:w="3044" w:type="pct"/>
            <w:gridSpan w:val="3"/>
          </w:tcPr>
          <w:p w14:paraId="7FCD13F6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sz w:val="24"/>
                <w:szCs w:val="24"/>
              </w:rPr>
              <w:t>Composição da prova objetiva</w:t>
            </w:r>
          </w:p>
        </w:tc>
      </w:tr>
      <w:tr w:rsidR="00964009" w:rsidRPr="009D4176" w14:paraId="2E3F8FA1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72D1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Disciplinas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8A60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Nº de Questões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6588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Peso por</w:t>
            </w:r>
          </w:p>
          <w:p w14:paraId="5C7FF862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Questão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A99C" w14:textId="77777777" w:rsidR="00964009" w:rsidRPr="009D4176" w:rsidRDefault="00964009" w:rsidP="00EC6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Pontuação Total</w:t>
            </w:r>
          </w:p>
        </w:tc>
      </w:tr>
      <w:tr w:rsidR="00964009" w:rsidRPr="009D4176" w14:paraId="20C16D1E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D1AD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Língua Portuguesa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D0E8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462C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E36B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964009" w:rsidRPr="009D4176" w14:paraId="2AA90A01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EB72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Conhecimentos Gerais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3C32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474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4B43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964009" w:rsidRPr="009D4176" w14:paraId="22D37E07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98D6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Matemática/Raciocínio Lógico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26BB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975F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DD46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  <w:tr w:rsidR="00964009" w:rsidRPr="009D4176" w14:paraId="3A557083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A3D8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Conhecimentos de Informática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4C03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1848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727A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964009" w:rsidRPr="009D4176" w14:paraId="65BEFA9F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2249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Conhecimentos Específicos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536A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DDF5" w14:textId="5EE2871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A851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964009" w:rsidRPr="009D4176" w14:paraId="0690A83F" w14:textId="77777777" w:rsidTr="00EC620C">
        <w:tblPrEx>
          <w:jc w:val="left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 w:firstRow="1" w:lastRow="0" w:firstColumn="1" w:lastColumn="0" w:noHBand="0" w:noVBand="1"/>
        </w:tblPrEx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A5BD" w14:textId="77777777" w:rsidR="00964009" w:rsidRPr="009D4176" w:rsidRDefault="00964009" w:rsidP="00EC620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26CA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F923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80D2" w14:textId="77777777" w:rsidR="00964009" w:rsidRPr="009D4176" w:rsidRDefault="00964009" w:rsidP="00EC620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176">
              <w:rPr>
                <w:rFonts w:ascii="Times New Roman" w:hAnsi="Times New Roman"/>
                <w:b/>
                <w:bCs/>
                <w:sz w:val="24"/>
                <w:szCs w:val="24"/>
              </w:rPr>
              <w:t>100,00</w:t>
            </w:r>
          </w:p>
        </w:tc>
      </w:tr>
    </w:tbl>
    <w:p w14:paraId="06F6F2D6" w14:textId="77777777" w:rsidR="00964009" w:rsidRPr="009D4176" w:rsidRDefault="00964009">
      <w:pPr>
        <w:pStyle w:val="Corpodetexto"/>
        <w:jc w:val="both"/>
        <w:rPr>
          <w:lang w:val="pt-BR"/>
        </w:rPr>
      </w:pPr>
    </w:p>
    <w:p w14:paraId="38E8E7CE" w14:textId="1DE777C7" w:rsidR="009D4176" w:rsidRPr="009D4176" w:rsidRDefault="009D4176" w:rsidP="009D4176">
      <w:pPr>
        <w:pStyle w:val="Corpodetexto"/>
        <w:jc w:val="both"/>
        <w:rPr>
          <w:lang w:val="pt-BR"/>
        </w:rPr>
      </w:pPr>
      <w:r w:rsidRPr="009D4176">
        <w:rPr>
          <w:lang w:val="pt-BR"/>
        </w:rPr>
        <w:t>I</w:t>
      </w:r>
      <w:r w:rsidRPr="009D4176">
        <w:rPr>
          <w:lang w:val="pt-BR"/>
        </w:rPr>
        <w:t xml:space="preserve">I – </w:t>
      </w:r>
      <w:r w:rsidRPr="009D4176">
        <w:rPr>
          <w:lang w:val="pt-BR"/>
        </w:rPr>
        <w:t>Os demais itens do Edital nº 01/2026 permanecem inalterados.</w:t>
      </w:r>
    </w:p>
    <w:p w14:paraId="611F37D0" w14:textId="77777777" w:rsidR="009D4176" w:rsidRPr="009D4176" w:rsidRDefault="009D4176" w:rsidP="009D4176">
      <w:pPr>
        <w:pStyle w:val="Corpodetexto"/>
        <w:jc w:val="both"/>
        <w:rPr>
          <w:lang w:val="pt-BR"/>
        </w:rPr>
      </w:pPr>
    </w:p>
    <w:p w14:paraId="454C98B0" w14:textId="1D449435" w:rsidR="00265DCD" w:rsidRPr="009D4176" w:rsidRDefault="00000000">
      <w:pPr>
        <w:pStyle w:val="CM1"/>
        <w:tabs>
          <w:tab w:val="left" w:pos="495"/>
        </w:tabs>
        <w:spacing w:line="240" w:lineRule="auto"/>
        <w:jc w:val="both"/>
        <w:rPr>
          <w:rFonts w:ascii="Times New Roman" w:hAnsi="Times New Roman"/>
          <w:b/>
        </w:rPr>
      </w:pPr>
      <w:r w:rsidRPr="009D4176">
        <w:rPr>
          <w:rFonts w:ascii="Times New Roman" w:hAnsi="Times New Roman"/>
          <w:b/>
        </w:rPr>
        <w:t xml:space="preserve">Figueirópolis D’Oeste – MT, </w:t>
      </w:r>
      <w:r w:rsidR="00964009" w:rsidRPr="009D4176">
        <w:rPr>
          <w:rFonts w:ascii="Times New Roman" w:hAnsi="Times New Roman"/>
          <w:b/>
        </w:rPr>
        <w:t>07 de outubro</w:t>
      </w:r>
      <w:r w:rsidRPr="009D4176">
        <w:rPr>
          <w:rFonts w:ascii="Times New Roman" w:hAnsi="Times New Roman"/>
          <w:b/>
        </w:rPr>
        <w:t xml:space="preserve"> de 2026.</w:t>
      </w:r>
    </w:p>
    <w:p w14:paraId="268A8064" w14:textId="77777777" w:rsidR="00265DCD" w:rsidRPr="009D4176" w:rsidRDefault="00265DCD">
      <w:pPr>
        <w:rPr>
          <w:rFonts w:ascii="Times New Roman" w:hAnsi="Times New Roman"/>
          <w:sz w:val="24"/>
          <w:szCs w:val="24"/>
        </w:rPr>
      </w:pPr>
    </w:p>
    <w:p w14:paraId="2A6C37BF" w14:textId="77777777" w:rsidR="00265DCD" w:rsidRPr="009D4176" w:rsidRDefault="00265DCD">
      <w:pPr>
        <w:pStyle w:val="Default"/>
        <w:rPr>
          <w:rFonts w:ascii="Times New Roman" w:hAnsi="Times New Roman" w:cs="Times New Roman"/>
        </w:rPr>
      </w:pPr>
    </w:p>
    <w:p w14:paraId="14A375CD" w14:textId="77777777" w:rsidR="00265DCD" w:rsidRPr="009D4176" w:rsidRDefault="00265DCD">
      <w:pPr>
        <w:pStyle w:val="Default"/>
        <w:rPr>
          <w:rFonts w:ascii="Times New Roman" w:hAnsi="Times New Roman" w:cs="Times New Roman"/>
        </w:rPr>
      </w:pPr>
    </w:p>
    <w:p w14:paraId="5DEB0406" w14:textId="77777777" w:rsidR="00265DCD" w:rsidRPr="009D4176" w:rsidRDefault="00265DCD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1C06501F" w14:textId="77777777" w:rsidR="00265DCD" w:rsidRPr="009D4176" w:rsidRDefault="00265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93C64FE" w14:textId="77777777" w:rsidR="00265DCD" w:rsidRPr="009D4176" w:rsidRDefault="00000000">
      <w:pPr>
        <w:pStyle w:val="Default"/>
        <w:ind w:left="113"/>
        <w:jc w:val="center"/>
        <w:rPr>
          <w:rFonts w:ascii="Times New Roman" w:hAnsi="Times New Roman" w:cs="Times New Roman"/>
          <w:b/>
          <w:color w:val="auto"/>
        </w:rPr>
      </w:pPr>
      <w:r w:rsidRPr="009D4176">
        <w:rPr>
          <w:rFonts w:ascii="Times New Roman" w:hAnsi="Times New Roman" w:cs="Times New Roman"/>
          <w:b/>
          <w:color w:val="auto"/>
        </w:rPr>
        <w:t xml:space="preserve">Presidente da Comissão Examinadora do Concurso Público </w:t>
      </w:r>
    </w:p>
    <w:p w14:paraId="5CFB32CC" w14:textId="77777777" w:rsidR="00265DCD" w:rsidRPr="009D4176" w:rsidRDefault="00000000">
      <w:pPr>
        <w:pStyle w:val="Default"/>
        <w:ind w:left="113"/>
        <w:jc w:val="center"/>
        <w:rPr>
          <w:rFonts w:ascii="Times New Roman" w:hAnsi="Times New Roman" w:cs="Times New Roman"/>
          <w:b/>
          <w:color w:val="auto"/>
        </w:rPr>
      </w:pPr>
      <w:r w:rsidRPr="009D4176">
        <w:rPr>
          <w:rFonts w:ascii="Times New Roman" w:hAnsi="Times New Roman" w:cs="Times New Roman"/>
          <w:b/>
          <w:color w:val="auto"/>
        </w:rPr>
        <w:t>Nº 001/2026</w:t>
      </w:r>
    </w:p>
    <w:p w14:paraId="2BD8A3BD" w14:textId="77777777" w:rsidR="00265DCD" w:rsidRPr="009D4176" w:rsidRDefault="00265DCD">
      <w:pPr>
        <w:rPr>
          <w:rFonts w:ascii="Times New Roman" w:hAnsi="Times New Roman"/>
          <w:sz w:val="24"/>
          <w:szCs w:val="24"/>
        </w:rPr>
      </w:pPr>
    </w:p>
    <w:sectPr w:rsidR="00265DCD" w:rsidRPr="009D4176">
      <w:headerReference w:type="default" r:id="rId7"/>
      <w:footerReference w:type="default" r:id="rId8"/>
      <w:type w:val="continuous"/>
      <w:pgSz w:w="11910" w:h="16840"/>
      <w:pgMar w:top="1701" w:right="1134" w:bottom="1134" w:left="1701" w:header="567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4050" w14:textId="77777777" w:rsidR="00D1276E" w:rsidRDefault="00D1276E">
      <w:pPr>
        <w:spacing w:line="240" w:lineRule="auto"/>
      </w:pPr>
      <w:r>
        <w:separator/>
      </w:r>
    </w:p>
  </w:endnote>
  <w:endnote w:type="continuationSeparator" w:id="0">
    <w:p w14:paraId="6032F796" w14:textId="77777777" w:rsidR="00D1276E" w:rsidRDefault="00D12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9E0E" w14:textId="77777777" w:rsidR="00265DCD" w:rsidRDefault="00000000">
    <w:pPr>
      <w:pStyle w:val="Rodap"/>
      <w:tabs>
        <w:tab w:val="clear" w:pos="8504"/>
      </w:tabs>
      <w:jc w:val="center"/>
      <w:rPr>
        <w:rFonts w:ascii="Times New Roman" w:hAnsi="Times New Roman"/>
        <w:b/>
        <w:bCs/>
        <w:color w:val="000000"/>
        <w:sz w:val="24"/>
        <w:szCs w:val="24"/>
      </w:rPr>
    </w:pPr>
    <w:r>
      <w:rPr>
        <w:rFonts w:ascii="Times New Roman" w:hAnsi="Times New Roman"/>
        <w:b/>
        <w:bCs/>
        <w:color w:val="000000"/>
        <w:sz w:val="24"/>
        <w:szCs w:val="24"/>
      </w:rPr>
      <w:t xml:space="preserve">Rua Rio Grande do Sul nº 142, Centro, Figueirópolis D’Oeste – MT CEP 78.290-000 CNPJ nº 01.367.804/0001-96                                    </w:t>
    </w:r>
  </w:p>
  <w:p w14:paraId="33A2643E" w14:textId="77777777" w:rsidR="00265DCD" w:rsidRDefault="00265D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16DD6" w14:textId="77777777" w:rsidR="00D1276E" w:rsidRDefault="00D1276E">
      <w:pPr>
        <w:spacing w:after="0"/>
      </w:pPr>
      <w:r>
        <w:separator/>
      </w:r>
    </w:p>
  </w:footnote>
  <w:footnote w:type="continuationSeparator" w:id="0">
    <w:p w14:paraId="65A42EA9" w14:textId="77777777" w:rsidR="00D1276E" w:rsidRDefault="00D127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4"/>
      <w:gridCol w:w="6807"/>
    </w:tblGrid>
    <w:tr w:rsidR="00265DCD" w14:paraId="397632B2" w14:textId="77777777">
      <w:trPr>
        <w:trHeight w:val="1418"/>
      </w:trPr>
      <w:tc>
        <w:tcPr>
          <w:tcW w:w="2254" w:type="dxa"/>
        </w:tcPr>
        <w:p w14:paraId="58FE6DA2" w14:textId="77777777" w:rsidR="00265DCD" w:rsidRDefault="00000000">
          <w:pPr>
            <w:pStyle w:val="Cabealho"/>
            <w:tabs>
              <w:tab w:val="clear" w:pos="8504"/>
              <w:tab w:val="left" w:pos="7007"/>
            </w:tabs>
            <w:jc w:val="center"/>
            <w:rPr>
              <w:rFonts w:ascii="Arial" w:hAnsi="Arial" w:cs="Arial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459D6B5B" wp14:editId="432C5A06">
                <wp:simplePos x="0" y="0"/>
                <wp:positionH relativeFrom="column">
                  <wp:posOffset>99060</wp:posOffset>
                </wp:positionH>
                <wp:positionV relativeFrom="paragraph">
                  <wp:posOffset>76835</wp:posOffset>
                </wp:positionV>
                <wp:extent cx="1095375" cy="704215"/>
                <wp:effectExtent l="0" t="0" r="0" b="635"/>
                <wp:wrapNone/>
                <wp:docPr id="622994747" name="image1.jpg" descr="brasão câmar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2994747" name="image1.jpg" descr="brasão câmar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7045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7" w:type="dxa"/>
        </w:tcPr>
        <w:p w14:paraId="33C0CAED" w14:textId="77777777" w:rsidR="00265DCD" w:rsidRDefault="00000000">
          <w:pPr>
            <w:tabs>
              <w:tab w:val="center" w:pos="4680"/>
              <w:tab w:val="right" w:pos="9360"/>
            </w:tabs>
            <w:spacing w:after="0" w:line="240" w:lineRule="auto"/>
            <w:ind w:left="-120" w:right="8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Estado de Mato Grosso</w:t>
          </w:r>
        </w:p>
        <w:p w14:paraId="0635AF3B" w14:textId="77777777" w:rsidR="00265DCD" w:rsidRDefault="00000000">
          <w:pPr>
            <w:tabs>
              <w:tab w:val="center" w:pos="4680"/>
              <w:tab w:val="right" w:pos="9360"/>
            </w:tabs>
            <w:spacing w:after="0" w:line="240" w:lineRule="auto"/>
            <w:ind w:left="-120" w:right="-28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Câmara Municipal de Figueirópolis D’Oeste</w:t>
          </w:r>
        </w:p>
        <w:p w14:paraId="549028B3" w14:textId="77777777" w:rsidR="00265DCD" w:rsidRDefault="00000000">
          <w:pPr>
            <w:pStyle w:val="Cabealho"/>
            <w:tabs>
              <w:tab w:val="clear" w:pos="8504"/>
              <w:tab w:val="left" w:pos="7007"/>
            </w:tabs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Edital nº 001/2026 Concurso Público nº 001/2026</w:t>
          </w:r>
        </w:p>
      </w:tc>
    </w:tr>
  </w:tbl>
  <w:p w14:paraId="06839E13" w14:textId="77777777" w:rsidR="00265DCD" w:rsidRDefault="00265D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68BB"/>
    <w:multiLevelType w:val="multilevel"/>
    <w:tmpl w:val="1EEF68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3B69"/>
    <w:multiLevelType w:val="multilevel"/>
    <w:tmpl w:val="23D83B6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A573B"/>
    <w:multiLevelType w:val="multilevel"/>
    <w:tmpl w:val="48FA573B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159632">
    <w:abstractNumId w:val="0"/>
  </w:num>
  <w:num w:numId="2" w16cid:durableId="1255897079">
    <w:abstractNumId w:val="2"/>
  </w:num>
  <w:num w:numId="3" w16cid:durableId="307829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BE"/>
    <w:rsid w:val="001011C1"/>
    <w:rsid w:val="00132FEA"/>
    <w:rsid w:val="00161762"/>
    <w:rsid w:val="00175C66"/>
    <w:rsid w:val="00185F07"/>
    <w:rsid w:val="001C20B1"/>
    <w:rsid w:val="001D0968"/>
    <w:rsid w:val="00265DCD"/>
    <w:rsid w:val="002E2CE6"/>
    <w:rsid w:val="002E75AD"/>
    <w:rsid w:val="003B1026"/>
    <w:rsid w:val="003C63FF"/>
    <w:rsid w:val="004959C5"/>
    <w:rsid w:val="00572839"/>
    <w:rsid w:val="005D7F21"/>
    <w:rsid w:val="00602BE3"/>
    <w:rsid w:val="0060624B"/>
    <w:rsid w:val="0064758C"/>
    <w:rsid w:val="006B5DEC"/>
    <w:rsid w:val="00702F7B"/>
    <w:rsid w:val="00713744"/>
    <w:rsid w:val="00741B34"/>
    <w:rsid w:val="0074638D"/>
    <w:rsid w:val="007474BE"/>
    <w:rsid w:val="00747A88"/>
    <w:rsid w:val="00765D94"/>
    <w:rsid w:val="00961EBC"/>
    <w:rsid w:val="00964009"/>
    <w:rsid w:val="00970C24"/>
    <w:rsid w:val="009D4176"/>
    <w:rsid w:val="009E168E"/>
    <w:rsid w:val="009F6DF4"/>
    <w:rsid w:val="00A7133A"/>
    <w:rsid w:val="00A86979"/>
    <w:rsid w:val="00AE28C0"/>
    <w:rsid w:val="00B25FFD"/>
    <w:rsid w:val="00B81A64"/>
    <w:rsid w:val="00BC09DF"/>
    <w:rsid w:val="00C400F3"/>
    <w:rsid w:val="00C925B1"/>
    <w:rsid w:val="00CB4421"/>
    <w:rsid w:val="00CD6490"/>
    <w:rsid w:val="00D1276E"/>
    <w:rsid w:val="00D511AE"/>
    <w:rsid w:val="00D7184D"/>
    <w:rsid w:val="00DE5B54"/>
    <w:rsid w:val="00E975C0"/>
    <w:rsid w:val="00EB4C18"/>
    <w:rsid w:val="00ED5B4E"/>
    <w:rsid w:val="00F048CA"/>
    <w:rsid w:val="00F05D3E"/>
    <w:rsid w:val="00FC745D"/>
    <w:rsid w:val="00FF6709"/>
    <w:rsid w:val="0FCE44FB"/>
    <w:rsid w:val="1490034C"/>
    <w:rsid w:val="1C983EF0"/>
    <w:rsid w:val="20E01442"/>
    <w:rsid w:val="28994B2A"/>
    <w:rsid w:val="29A71810"/>
    <w:rsid w:val="375720DA"/>
    <w:rsid w:val="3C47710E"/>
    <w:rsid w:val="4D000563"/>
    <w:rsid w:val="54660D84"/>
    <w:rsid w:val="58C13F2C"/>
    <w:rsid w:val="5A1919C3"/>
    <w:rsid w:val="769F356A"/>
    <w:rsid w:val="79D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FD73F"/>
  <w15:docId w15:val="{52F09F88-716E-4EDE-8D26-D9C00935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rFonts w:cs="Times New Roman"/>
      <w:b/>
    </w:rPr>
  </w:style>
  <w:style w:type="character" w:styleId="Hyperlink">
    <w:name w:val="Hyperlink"/>
    <w:uiPriority w:val="99"/>
    <w:qFormat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qFormat/>
    <w:pPr>
      <w:spacing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2E74B5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CM1">
    <w:name w:val="CM1"/>
    <w:basedOn w:val="Normal"/>
    <w:next w:val="Normal"/>
    <w:uiPriority w:val="99"/>
    <w:qFormat/>
    <w:pPr>
      <w:widowControl w:val="0"/>
      <w:autoSpaceDE w:val="0"/>
      <w:autoSpaceDN w:val="0"/>
      <w:adjustRightInd w:val="0"/>
      <w:spacing w:after="0" w:line="380" w:lineRule="atLeast"/>
    </w:pPr>
    <w:rPr>
      <w:rFonts w:ascii="Footlight MT Light" w:hAnsi="Footlight MT Light"/>
      <w:sz w:val="24"/>
      <w:szCs w:val="24"/>
    </w:rPr>
  </w:style>
  <w:style w:type="paragraph" w:customStyle="1" w:styleId="CM6">
    <w:name w:val="CM6"/>
    <w:basedOn w:val="Normal"/>
    <w:next w:val="Normal"/>
    <w:uiPriority w:val="99"/>
    <w:qFormat/>
    <w:pPr>
      <w:widowControl w:val="0"/>
      <w:autoSpaceDE w:val="0"/>
      <w:autoSpaceDN w:val="0"/>
      <w:adjustRightInd w:val="0"/>
      <w:spacing w:after="188" w:line="240" w:lineRule="auto"/>
    </w:pPr>
    <w:rPr>
      <w:rFonts w:ascii="Footlight MT Light" w:hAnsi="Footlight MT Light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val="zh-CN" w:eastAsia="zh-CN"/>
      <w14:ligatures w14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ootlight MT Light" w:eastAsia="Times New Roman" w:hAnsi="Footlight MT Light" w:cs="Footlight MT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931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JUAREZ DA SILVA E SOUZA</dc:creator>
  <cp:lastModifiedBy>JUAREZ DA SILVA E SOUZA</cp:lastModifiedBy>
  <cp:revision>5</cp:revision>
  <cp:lastPrinted>2026-09-16T13:29:00Z</cp:lastPrinted>
  <dcterms:created xsi:type="dcterms:W3CDTF">2026-10-07T16:46:00Z</dcterms:created>
  <dcterms:modified xsi:type="dcterms:W3CDTF">2026-10-07T16:55:00Z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D7674765A5BA4EB6881AAE23A144F9CE_13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